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50C" w:rsidRPr="006B0DDD" w:rsidRDefault="004E050C" w:rsidP="004E050C">
      <w:pPr>
        <w:pStyle w:val="ConsPlusNormal"/>
        <w:widowControl/>
        <w:ind w:firstLine="708"/>
        <w:jc w:val="right"/>
        <w:rPr>
          <w:rFonts w:ascii="Times New Roman" w:hAnsi="Times New Roman"/>
          <w:b/>
          <w:sz w:val="22"/>
          <w:szCs w:val="22"/>
        </w:rPr>
      </w:pPr>
      <w:r w:rsidRPr="00322BA5">
        <w:rPr>
          <w:rFonts w:ascii="Times New Roman" w:hAnsi="Times New Roman"/>
          <w:b/>
          <w:sz w:val="22"/>
          <w:szCs w:val="22"/>
        </w:rPr>
        <w:t>УТВЕРЖДЕНО</w:t>
      </w:r>
    </w:p>
    <w:p w:rsidR="004E050C" w:rsidRPr="006B0DDD" w:rsidRDefault="004E050C" w:rsidP="004E050C">
      <w:pPr>
        <w:pStyle w:val="ConsPlusNormal"/>
        <w:widowControl/>
        <w:ind w:left="4678" w:firstLine="0"/>
        <w:jc w:val="right"/>
        <w:rPr>
          <w:rFonts w:ascii="Times New Roman" w:hAnsi="Times New Roman"/>
          <w:sz w:val="22"/>
          <w:szCs w:val="22"/>
        </w:rPr>
      </w:pPr>
      <w:r w:rsidRPr="00322BA5">
        <w:rPr>
          <w:rFonts w:ascii="Times New Roman" w:hAnsi="Times New Roman"/>
          <w:sz w:val="22"/>
          <w:szCs w:val="22"/>
        </w:rPr>
        <w:t>решением</w:t>
      </w:r>
      <w:r>
        <w:rPr>
          <w:rFonts w:ascii="Times New Roman" w:hAnsi="Times New Roman"/>
          <w:sz w:val="22"/>
          <w:szCs w:val="22"/>
        </w:rPr>
        <w:t xml:space="preserve"> </w:t>
      </w:r>
      <w:r w:rsidRPr="006B0DDD">
        <w:rPr>
          <w:rFonts w:ascii="Times New Roman" w:hAnsi="Times New Roman"/>
          <w:sz w:val="22"/>
          <w:szCs w:val="22"/>
        </w:rPr>
        <w:t>внеочередного</w:t>
      </w:r>
      <w:r>
        <w:rPr>
          <w:rFonts w:ascii="Times New Roman" w:hAnsi="Times New Roman"/>
          <w:sz w:val="22"/>
          <w:szCs w:val="22"/>
        </w:rPr>
        <w:t xml:space="preserve"> </w:t>
      </w:r>
      <w:r w:rsidRPr="006B0DDD">
        <w:rPr>
          <w:rFonts w:ascii="Times New Roman" w:hAnsi="Times New Roman"/>
          <w:sz w:val="22"/>
          <w:szCs w:val="22"/>
        </w:rPr>
        <w:t>Общего собрания членов</w:t>
      </w:r>
    </w:p>
    <w:p w:rsidR="004E050C" w:rsidRDefault="004E050C" w:rsidP="004E050C">
      <w:pPr>
        <w:pStyle w:val="ConsPlusNormal"/>
        <w:widowControl/>
        <w:ind w:left="4678" w:firstLine="0"/>
        <w:jc w:val="right"/>
        <w:rPr>
          <w:rFonts w:ascii="Times New Roman" w:hAnsi="Times New Roman"/>
          <w:sz w:val="22"/>
          <w:szCs w:val="22"/>
        </w:rPr>
      </w:pPr>
      <w:r w:rsidRPr="006B0DDD">
        <w:rPr>
          <w:rFonts w:ascii="Times New Roman" w:hAnsi="Times New Roman"/>
          <w:sz w:val="22"/>
          <w:szCs w:val="22"/>
        </w:rPr>
        <w:t>Некоммерческого партнерства «Балтийское</w:t>
      </w:r>
      <w:r>
        <w:rPr>
          <w:rFonts w:ascii="Times New Roman" w:hAnsi="Times New Roman"/>
          <w:sz w:val="22"/>
          <w:szCs w:val="22"/>
        </w:rPr>
        <w:t xml:space="preserve"> </w:t>
      </w:r>
      <w:r w:rsidRPr="006B0DDD">
        <w:rPr>
          <w:rFonts w:ascii="Times New Roman" w:hAnsi="Times New Roman"/>
          <w:sz w:val="22"/>
          <w:szCs w:val="22"/>
        </w:rPr>
        <w:t>объединение</w:t>
      </w:r>
    </w:p>
    <w:p w:rsidR="004E050C" w:rsidRDefault="004E050C" w:rsidP="004E050C">
      <w:pPr>
        <w:pStyle w:val="ConsPlusNormal"/>
        <w:widowControl/>
        <w:ind w:left="4678" w:firstLine="0"/>
        <w:jc w:val="right"/>
        <w:rPr>
          <w:rFonts w:ascii="Times New Roman" w:hAnsi="Times New Roman"/>
          <w:sz w:val="22"/>
          <w:szCs w:val="22"/>
        </w:rPr>
      </w:pPr>
      <w:r w:rsidRPr="006B0DDD">
        <w:rPr>
          <w:rFonts w:ascii="Times New Roman" w:hAnsi="Times New Roman"/>
          <w:sz w:val="22"/>
          <w:szCs w:val="22"/>
        </w:rPr>
        <w:t>специализированных подрядчиков</w:t>
      </w:r>
      <w:r>
        <w:rPr>
          <w:rFonts w:ascii="Times New Roman" w:hAnsi="Times New Roman"/>
          <w:sz w:val="22"/>
          <w:szCs w:val="22"/>
        </w:rPr>
        <w:t xml:space="preserve"> </w:t>
      </w:r>
      <w:r w:rsidRPr="006B0DDD">
        <w:rPr>
          <w:rFonts w:ascii="Times New Roman" w:hAnsi="Times New Roman"/>
          <w:sz w:val="22"/>
          <w:szCs w:val="22"/>
        </w:rPr>
        <w:t>в области</w:t>
      </w:r>
    </w:p>
    <w:p w:rsidR="004E050C" w:rsidRDefault="004E050C" w:rsidP="004E050C">
      <w:pPr>
        <w:pStyle w:val="ConsPlusNormal"/>
        <w:widowControl/>
        <w:ind w:left="4678" w:firstLine="0"/>
        <w:jc w:val="right"/>
        <w:rPr>
          <w:rFonts w:ascii="Times New Roman" w:hAnsi="Times New Roman"/>
          <w:sz w:val="22"/>
          <w:szCs w:val="22"/>
        </w:rPr>
      </w:pPr>
      <w:r w:rsidRPr="006B0DDD">
        <w:rPr>
          <w:rFonts w:ascii="Times New Roman" w:hAnsi="Times New Roman"/>
          <w:sz w:val="22"/>
          <w:szCs w:val="22"/>
        </w:rPr>
        <w:t>энергетического обследования</w:t>
      </w:r>
      <w:r>
        <w:rPr>
          <w:rFonts w:ascii="Times New Roman" w:hAnsi="Times New Roman"/>
          <w:sz w:val="22"/>
          <w:szCs w:val="22"/>
        </w:rPr>
        <w:t xml:space="preserve"> </w:t>
      </w:r>
      <w:r w:rsidRPr="006B0DDD">
        <w:rPr>
          <w:rFonts w:ascii="Times New Roman" w:hAnsi="Times New Roman"/>
          <w:sz w:val="22"/>
          <w:szCs w:val="22"/>
        </w:rPr>
        <w:t>«БалтЭнергоЭффект»</w:t>
      </w:r>
    </w:p>
    <w:p w:rsidR="004E050C" w:rsidRPr="006B0DDD" w:rsidRDefault="004E050C" w:rsidP="004E050C">
      <w:pPr>
        <w:pStyle w:val="ConsPlusNormal"/>
        <w:widowControl/>
        <w:ind w:left="4678" w:firstLine="0"/>
        <w:jc w:val="right"/>
        <w:rPr>
          <w:rFonts w:ascii="Times New Roman" w:hAnsi="Times New Roman"/>
          <w:sz w:val="22"/>
          <w:szCs w:val="22"/>
        </w:rPr>
      </w:pPr>
      <w:r>
        <w:rPr>
          <w:rFonts w:ascii="Times New Roman" w:hAnsi="Times New Roman"/>
          <w:sz w:val="22"/>
          <w:szCs w:val="22"/>
        </w:rPr>
        <w:t>(</w:t>
      </w:r>
      <w:r w:rsidRPr="006B0DDD">
        <w:rPr>
          <w:rFonts w:ascii="Times New Roman" w:hAnsi="Times New Roman"/>
          <w:sz w:val="22"/>
          <w:szCs w:val="22"/>
        </w:rPr>
        <w:t>протокол № 09-ОСЧ/Э/15 от «10» июля 2015 года</w:t>
      </w:r>
      <w:r>
        <w:rPr>
          <w:rFonts w:ascii="Times New Roman" w:hAnsi="Times New Roman"/>
          <w:sz w:val="22"/>
          <w:szCs w:val="22"/>
        </w:rPr>
        <w:t>)</w:t>
      </w:r>
    </w:p>
    <w:p w:rsidR="007A682B" w:rsidRPr="00A556F2" w:rsidRDefault="007A682B" w:rsidP="004E050C">
      <w:pPr>
        <w:pStyle w:val="ConsPlusNormal"/>
        <w:widowControl/>
        <w:ind w:firstLine="0"/>
        <w:jc w:val="right"/>
        <w:rPr>
          <w:rFonts w:ascii="Times New Roman" w:hAnsi="Times New Roman" w:cs="Times New Roman"/>
          <w:sz w:val="22"/>
          <w:szCs w:val="22"/>
        </w:rPr>
      </w:pPr>
    </w:p>
    <w:p w:rsidR="00A556F2" w:rsidRPr="00A556F2" w:rsidRDefault="00A556F2" w:rsidP="00A556F2">
      <w:pPr>
        <w:spacing w:before="100" w:beforeAutospacing="1" w:after="100" w:afterAutospacing="1"/>
        <w:rPr>
          <w:sz w:val="22"/>
          <w:szCs w:val="22"/>
        </w:rPr>
      </w:pPr>
    </w:p>
    <w:p w:rsidR="00A556F2" w:rsidRPr="00A556F2" w:rsidRDefault="00A556F2" w:rsidP="00A556F2">
      <w:pPr>
        <w:spacing w:before="100" w:beforeAutospacing="1" w:after="100" w:afterAutospacing="1"/>
        <w:rPr>
          <w:sz w:val="22"/>
          <w:szCs w:val="22"/>
        </w:rPr>
      </w:pPr>
    </w:p>
    <w:p w:rsidR="00A556F2" w:rsidRPr="00A556F2" w:rsidRDefault="00A556F2" w:rsidP="00A556F2">
      <w:pPr>
        <w:spacing w:before="100" w:beforeAutospacing="1" w:after="100" w:afterAutospacing="1"/>
        <w:rPr>
          <w:sz w:val="22"/>
          <w:szCs w:val="22"/>
        </w:rPr>
      </w:pPr>
    </w:p>
    <w:p w:rsidR="00A556F2" w:rsidRPr="00A556F2" w:rsidRDefault="00A556F2" w:rsidP="00A556F2">
      <w:pPr>
        <w:spacing w:before="100" w:beforeAutospacing="1" w:after="100" w:afterAutospacing="1"/>
        <w:rPr>
          <w:sz w:val="22"/>
          <w:szCs w:val="22"/>
        </w:rPr>
      </w:pPr>
    </w:p>
    <w:p w:rsidR="00A556F2" w:rsidRPr="00A556F2" w:rsidRDefault="00A556F2" w:rsidP="00A556F2">
      <w:pPr>
        <w:spacing w:before="100" w:beforeAutospacing="1" w:after="100" w:afterAutospacing="1"/>
        <w:rPr>
          <w:sz w:val="22"/>
          <w:szCs w:val="22"/>
        </w:rPr>
      </w:pPr>
    </w:p>
    <w:p w:rsidR="00A556F2" w:rsidRPr="00A556F2" w:rsidRDefault="00A556F2" w:rsidP="00A556F2">
      <w:pPr>
        <w:spacing w:before="100" w:beforeAutospacing="1" w:after="100" w:afterAutospacing="1"/>
        <w:rPr>
          <w:sz w:val="22"/>
          <w:szCs w:val="22"/>
        </w:rPr>
      </w:pPr>
    </w:p>
    <w:p w:rsidR="00A556F2" w:rsidRPr="00A556F2" w:rsidRDefault="00A556F2" w:rsidP="00A556F2">
      <w:pPr>
        <w:spacing w:before="100" w:beforeAutospacing="1" w:after="120"/>
        <w:jc w:val="center"/>
        <w:outlineLvl w:val="1"/>
        <w:rPr>
          <w:b/>
          <w:bCs/>
          <w:sz w:val="24"/>
          <w:szCs w:val="24"/>
        </w:rPr>
      </w:pPr>
      <w:r w:rsidRPr="00A556F2">
        <w:rPr>
          <w:b/>
          <w:bCs/>
          <w:color w:val="000000"/>
          <w:sz w:val="24"/>
          <w:szCs w:val="24"/>
        </w:rPr>
        <w:t>ПОЛОЖЕНИЕ</w:t>
      </w:r>
    </w:p>
    <w:p w:rsidR="00A556F2" w:rsidRPr="00A556F2" w:rsidRDefault="00A556F2" w:rsidP="00A556F2">
      <w:pPr>
        <w:spacing w:before="120" w:after="100" w:afterAutospacing="1"/>
        <w:jc w:val="center"/>
        <w:outlineLvl w:val="1"/>
        <w:rPr>
          <w:b/>
          <w:color w:val="000000"/>
          <w:spacing w:val="-3"/>
          <w:sz w:val="24"/>
          <w:szCs w:val="24"/>
        </w:rPr>
      </w:pPr>
      <w:r w:rsidRPr="00A556F2">
        <w:rPr>
          <w:b/>
          <w:bCs/>
          <w:color w:val="000000"/>
          <w:sz w:val="24"/>
          <w:szCs w:val="24"/>
        </w:rPr>
        <w:t xml:space="preserve">о членских, вступительных и целевых взносах в Ассоциацию саморегулируемую организацию </w:t>
      </w:r>
      <w:r w:rsidRPr="00A556F2">
        <w:rPr>
          <w:b/>
          <w:color w:val="000000"/>
          <w:spacing w:val="-3"/>
          <w:sz w:val="24"/>
          <w:szCs w:val="24"/>
        </w:rPr>
        <w:t>«Балтийское объединение специализированных подрядчиков в области энергетического обследования «БалтЭнергоЭффект»</w:t>
      </w:r>
    </w:p>
    <w:p w:rsidR="00A556F2" w:rsidRPr="00A556F2" w:rsidRDefault="00A556F2" w:rsidP="00A556F2">
      <w:pPr>
        <w:spacing w:before="100" w:beforeAutospacing="1" w:after="100" w:afterAutospacing="1"/>
        <w:rPr>
          <w:sz w:val="22"/>
          <w:szCs w:val="22"/>
        </w:rPr>
      </w:pPr>
      <w:r w:rsidRPr="00A556F2">
        <w:rPr>
          <w:sz w:val="22"/>
          <w:szCs w:val="22"/>
        </w:rPr>
        <w:t> </w:t>
      </w:r>
    </w:p>
    <w:p w:rsidR="00A556F2" w:rsidRPr="00A556F2" w:rsidRDefault="00A556F2" w:rsidP="00A556F2">
      <w:pPr>
        <w:spacing w:before="100" w:beforeAutospacing="1" w:after="100" w:afterAutospacing="1"/>
        <w:rPr>
          <w:sz w:val="22"/>
          <w:szCs w:val="22"/>
        </w:rPr>
      </w:pPr>
    </w:p>
    <w:p w:rsidR="00A556F2" w:rsidRPr="00A556F2" w:rsidRDefault="00A556F2" w:rsidP="00A556F2">
      <w:pPr>
        <w:spacing w:before="100" w:beforeAutospacing="1" w:after="100" w:afterAutospacing="1"/>
        <w:rPr>
          <w:sz w:val="22"/>
          <w:szCs w:val="22"/>
        </w:rPr>
      </w:pPr>
    </w:p>
    <w:p w:rsidR="00A556F2" w:rsidRDefault="00A556F2" w:rsidP="00A556F2">
      <w:pPr>
        <w:spacing w:before="100" w:beforeAutospacing="1" w:after="100" w:afterAutospacing="1"/>
        <w:rPr>
          <w:sz w:val="22"/>
          <w:szCs w:val="22"/>
        </w:rPr>
      </w:pPr>
    </w:p>
    <w:p w:rsidR="00A556F2" w:rsidRPr="00A556F2" w:rsidRDefault="00A556F2" w:rsidP="00A556F2">
      <w:pPr>
        <w:spacing w:before="100" w:beforeAutospacing="1" w:after="100" w:afterAutospacing="1"/>
        <w:rPr>
          <w:sz w:val="22"/>
          <w:szCs w:val="22"/>
        </w:rPr>
      </w:pPr>
    </w:p>
    <w:p w:rsidR="00A556F2" w:rsidRPr="00A556F2" w:rsidRDefault="00A556F2" w:rsidP="00A556F2">
      <w:pPr>
        <w:spacing w:before="100" w:beforeAutospacing="1" w:after="100" w:afterAutospacing="1"/>
        <w:rPr>
          <w:sz w:val="22"/>
          <w:szCs w:val="22"/>
        </w:rPr>
      </w:pPr>
    </w:p>
    <w:p w:rsidR="00A556F2" w:rsidRPr="00A556F2" w:rsidRDefault="00A556F2" w:rsidP="00A556F2">
      <w:pPr>
        <w:spacing w:before="100" w:beforeAutospacing="1" w:after="100" w:afterAutospacing="1"/>
        <w:rPr>
          <w:sz w:val="22"/>
          <w:szCs w:val="22"/>
        </w:rPr>
      </w:pPr>
    </w:p>
    <w:p w:rsidR="00A556F2" w:rsidRPr="00A556F2" w:rsidRDefault="00A556F2" w:rsidP="00A556F2">
      <w:pPr>
        <w:spacing w:before="100" w:beforeAutospacing="1" w:after="100" w:afterAutospacing="1"/>
        <w:rPr>
          <w:sz w:val="22"/>
          <w:szCs w:val="22"/>
        </w:rPr>
      </w:pPr>
    </w:p>
    <w:p w:rsidR="00A556F2" w:rsidRPr="00A556F2" w:rsidRDefault="00A556F2" w:rsidP="00A556F2">
      <w:pPr>
        <w:spacing w:before="100" w:beforeAutospacing="1" w:after="100" w:afterAutospacing="1"/>
        <w:rPr>
          <w:sz w:val="22"/>
          <w:szCs w:val="22"/>
        </w:rPr>
      </w:pPr>
    </w:p>
    <w:p w:rsidR="00A556F2" w:rsidRPr="00A556F2" w:rsidRDefault="00A556F2" w:rsidP="00A556F2">
      <w:pPr>
        <w:spacing w:before="100" w:beforeAutospacing="1" w:after="100" w:afterAutospacing="1"/>
        <w:rPr>
          <w:sz w:val="22"/>
          <w:szCs w:val="22"/>
        </w:rPr>
      </w:pPr>
    </w:p>
    <w:p w:rsidR="00A556F2" w:rsidRDefault="00A556F2" w:rsidP="00A556F2">
      <w:pPr>
        <w:spacing w:before="100" w:beforeAutospacing="1" w:after="100" w:afterAutospacing="1"/>
        <w:rPr>
          <w:sz w:val="24"/>
          <w:szCs w:val="24"/>
        </w:rPr>
      </w:pPr>
    </w:p>
    <w:p w:rsidR="00A556F2" w:rsidRDefault="00A556F2" w:rsidP="00A556F2">
      <w:pPr>
        <w:spacing w:before="100" w:beforeAutospacing="1" w:after="100" w:afterAutospacing="1"/>
        <w:rPr>
          <w:sz w:val="24"/>
          <w:szCs w:val="24"/>
        </w:rPr>
      </w:pPr>
    </w:p>
    <w:p w:rsidR="00A556F2" w:rsidRPr="00A556F2" w:rsidRDefault="00A556F2" w:rsidP="00A556F2">
      <w:pPr>
        <w:spacing w:before="100" w:beforeAutospacing="1" w:after="100" w:afterAutospacing="1"/>
        <w:jc w:val="center"/>
        <w:rPr>
          <w:bCs/>
          <w:color w:val="000000"/>
          <w:sz w:val="22"/>
          <w:szCs w:val="22"/>
        </w:rPr>
      </w:pPr>
      <w:r w:rsidRPr="00A556F2">
        <w:rPr>
          <w:bCs/>
          <w:color w:val="000000"/>
          <w:sz w:val="22"/>
          <w:szCs w:val="22"/>
        </w:rPr>
        <w:t>г</w:t>
      </w:r>
      <w:proofErr w:type="gramStart"/>
      <w:r w:rsidRPr="00A556F2">
        <w:rPr>
          <w:bCs/>
          <w:color w:val="000000"/>
          <w:sz w:val="22"/>
          <w:szCs w:val="22"/>
        </w:rPr>
        <w:t>.С</w:t>
      </w:r>
      <w:proofErr w:type="gramEnd"/>
      <w:r w:rsidRPr="00A556F2">
        <w:rPr>
          <w:bCs/>
          <w:color w:val="000000"/>
          <w:sz w:val="22"/>
          <w:szCs w:val="22"/>
        </w:rPr>
        <w:t>анкт-Петербург</w:t>
      </w:r>
      <w:r w:rsidRPr="00A556F2">
        <w:rPr>
          <w:bCs/>
          <w:color w:val="000000"/>
          <w:sz w:val="22"/>
          <w:szCs w:val="22"/>
        </w:rPr>
        <w:br/>
        <w:t>2015 год</w:t>
      </w:r>
    </w:p>
    <w:p w:rsidR="00A556F2" w:rsidRDefault="00A556F2" w:rsidP="00A556F2">
      <w:pPr>
        <w:rPr>
          <w:sz w:val="24"/>
          <w:szCs w:val="24"/>
        </w:rPr>
      </w:pPr>
      <w:r>
        <w:rPr>
          <w:sz w:val="24"/>
          <w:szCs w:val="24"/>
        </w:rPr>
        <w:br w:type="page"/>
      </w:r>
    </w:p>
    <w:p w:rsidR="00A556F2" w:rsidRPr="00A556F2" w:rsidRDefault="00A556F2" w:rsidP="00A556F2">
      <w:pPr>
        <w:spacing w:after="120"/>
        <w:jc w:val="center"/>
        <w:rPr>
          <w:b/>
          <w:color w:val="000000"/>
          <w:sz w:val="22"/>
          <w:szCs w:val="22"/>
        </w:rPr>
      </w:pPr>
      <w:r w:rsidRPr="00A556F2">
        <w:rPr>
          <w:b/>
          <w:color w:val="000000"/>
          <w:sz w:val="22"/>
          <w:szCs w:val="22"/>
        </w:rPr>
        <w:lastRenderedPageBreak/>
        <w:t>1. Общие положения</w:t>
      </w:r>
    </w:p>
    <w:p w:rsidR="00A556F2" w:rsidRPr="00A556F2" w:rsidRDefault="00A556F2" w:rsidP="00A556F2">
      <w:pPr>
        <w:ind w:firstLine="709"/>
        <w:jc w:val="both"/>
        <w:rPr>
          <w:color w:val="000000"/>
          <w:sz w:val="22"/>
          <w:szCs w:val="22"/>
        </w:rPr>
      </w:pPr>
      <w:r w:rsidRPr="00A556F2">
        <w:rPr>
          <w:color w:val="000000"/>
          <w:sz w:val="22"/>
          <w:szCs w:val="22"/>
        </w:rPr>
        <w:t>1.1. </w:t>
      </w:r>
      <w:proofErr w:type="gramStart"/>
      <w:r w:rsidRPr="00A556F2">
        <w:rPr>
          <w:color w:val="000000"/>
          <w:sz w:val="22"/>
          <w:szCs w:val="22"/>
        </w:rPr>
        <w:t xml:space="preserve">Настоящее Положение о взносах в Ассоциацию саморегулируемую организацию «Балтийское объединение специализированных подрядчиков в области энергетического обследования «БалтЭнергоЭффект» (далее - Положение) разработано в соответствии с положениями Гражданского кодекса Российской Федерации, Федерального закона </w:t>
      </w:r>
      <w:r w:rsidRPr="00184885">
        <w:rPr>
          <w:sz w:val="22"/>
          <w:szCs w:val="22"/>
        </w:rPr>
        <w:t>от 12</w:t>
      </w:r>
      <w:r>
        <w:rPr>
          <w:sz w:val="22"/>
          <w:szCs w:val="22"/>
        </w:rPr>
        <w:t xml:space="preserve"> января </w:t>
      </w:r>
      <w:r w:rsidRPr="00184885">
        <w:rPr>
          <w:sz w:val="22"/>
          <w:szCs w:val="22"/>
        </w:rPr>
        <w:t>1996 года</w:t>
      </w:r>
      <w:r w:rsidRPr="00A556F2">
        <w:rPr>
          <w:color w:val="000000"/>
          <w:sz w:val="22"/>
          <w:szCs w:val="22"/>
        </w:rPr>
        <w:t xml:space="preserve"> № 7-ФЗ «О некоммерческих организациях», Федерального закона</w:t>
      </w:r>
      <w:r>
        <w:rPr>
          <w:color w:val="000000"/>
          <w:sz w:val="22"/>
          <w:szCs w:val="22"/>
        </w:rPr>
        <w:t xml:space="preserve"> от</w:t>
      </w:r>
      <w:r w:rsidRPr="00A556F2">
        <w:rPr>
          <w:color w:val="000000"/>
          <w:sz w:val="22"/>
          <w:szCs w:val="22"/>
        </w:rPr>
        <w:t xml:space="preserve"> </w:t>
      </w:r>
      <w:r w:rsidRPr="007324AE">
        <w:rPr>
          <w:sz w:val="22"/>
          <w:szCs w:val="22"/>
        </w:rPr>
        <w:t>01 декабря 2007 г</w:t>
      </w:r>
      <w:r>
        <w:rPr>
          <w:sz w:val="22"/>
          <w:szCs w:val="22"/>
        </w:rPr>
        <w:t>ода</w:t>
      </w:r>
      <w:r w:rsidRPr="00A556F2">
        <w:rPr>
          <w:color w:val="000000"/>
          <w:sz w:val="22"/>
          <w:szCs w:val="22"/>
        </w:rPr>
        <w:t xml:space="preserve"> № 315-ФЗ «О саморегулируемых организациях», Устава Ассоциации саморегулируемой организации «Балтийское объединение специализированных подрядчиков в области</w:t>
      </w:r>
      <w:proofErr w:type="gramEnd"/>
      <w:r w:rsidRPr="00A556F2">
        <w:rPr>
          <w:color w:val="000000"/>
          <w:sz w:val="22"/>
          <w:szCs w:val="22"/>
        </w:rPr>
        <w:t xml:space="preserve"> энергетического обследования «БалтЭнергоЭффект» (далее – Ассоциация).</w:t>
      </w:r>
    </w:p>
    <w:p w:rsidR="00A556F2" w:rsidRPr="00A556F2" w:rsidRDefault="00A556F2" w:rsidP="00A556F2">
      <w:pPr>
        <w:ind w:firstLine="709"/>
        <w:jc w:val="both"/>
        <w:rPr>
          <w:color w:val="000000"/>
          <w:sz w:val="22"/>
          <w:szCs w:val="22"/>
        </w:rPr>
      </w:pPr>
      <w:r w:rsidRPr="00A556F2">
        <w:rPr>
          <w:color w:val="000000"/>
          <w:sz w:val="22"/>
          <w:szCs w:val="22"/>
        </w:rPr>
        <w:t>1.2. Положение определяет порядок формирования имущества Ассоциации за счет регулярных и единовременных поступлений от членов Ассоциации, а также устанавливает виды и порядок оплаты членских и иных взносов членами Ассоциации, устанавливает основные положения об ответственности за несвоевременность и полноту их оплаты.</w:t>
      </w:r>
    </w:p>
    <w:p w:rsidR="00A556F2" w:rsidRPr="00A556F2" w:rsidRDefault="00A556F2" w:rsidP="00A556F2">
      <w:pPr>
        <w:ind w:firstLine="709"/>
        <w:jc w:val="both"/>
        <w:rPr>
          <w:color w:val="000000"/>
          <w:sz w:val="22"/>
          <w:szCs w:val="22"/>
        </w:rPr>
      </w:pPr>
      <w:r w:rsidRPr="00A556F2">
        <w:rPr>
          <w:color w:val="000000"/>
          <w:sz w:val="22"/>
          <w:szCs w:val="22"/>
        </w:rPr>
        <w:t>1.3. Членский, вступительный и целевые взносы являются одним из основных источников формирования имущества и финансовой основы деятельности Ассоциации.</w:t>
      </w:r>
    </w:p>
    <w:p w:rsidR="00A556F2" w:rsidRPr="00A556F2" w:rsidRDefault="00A556F2" w:rsidP="00A556F2">
      <w:pPr>
        <w:ind w:firstLine="709"/>
        <w:jc w:val="both"/>
        <w:rPr>
          <w:color w:val="000000"/>
          <w:sz w:val="22"/>
          <w:szCs w:val="22"/>
        </w:rPr>
      </w:pPr>
      <w:r w:rsidRPr="00A556F2">
        <w:rPr>
          <w:color w:val="000000"/>
          <w:sz w:val="22"/>
          <w:szCs w:val="22"/>
        </w:rPr>
        <w:t>1.4. Размер вступительных и членских взносов определяется Советом Ассоциации на соответствующий календарный год.</w:t>
      </w:r>
    </w:p>
    <w:p w:rsidR="00A556F2" w:rsidRPr="00A556F2" w:rsidRDefault="00A556F2" w:rsidP="00A556F2">
      <w:pPr>
        <w:ind w:firstLine="709"/>
        <w:jc w:val="both"/>
        <w:rPr>
          <w:color w:val="000000"/>
          <w:sz w:val="22"/>
          <w:szCs w:val="22"/>
        </w:rPr>
      </w:pPr>
      <w:r w:rsidRPr="00A556F2">
        <w:rPr>
          <w:color w:val="000000"/>
          <w:sz w:val="22"/>
          <w:szCs w:val="22"/>
        </w:rPr>
        <w:t>1.5. При необходимости финансирования незапланированных ежегодной сметой затрат Общее собрание членов Ассоциации вправе принять решение о внесении членами Ассоциации целевых взносов.</w:t>
      </w:r>
    </w:p>
    <w:p w:rsidR="00A556F2" w:rsidRPr="00A556F2" w:rsidRDefault="00A556F2" w:rsidP="00A556F2">
      <w:pPr>
        <w:ind w:firstLine="709"/>
        <w:jc w:val="both"/>
        <w:rPr>
          <w:sz w:val="22"/>
          <w:szCs w:val="22"/>
        </w:rPr>
      </w:pPr>
    </w:p>
    <w:p w:rsidR="00A556F2" w:rsidRPr="00A556F2" w:rsidRDefault="00A556F2" w:rsidP="00A556F2">
      <w:pPr>
        <w:spacing w:after="120"/>
        <w:jc w:val="center"/>
        <w:rPr>
          <w:b/>
          <w:color w:val="000000"/>
          <w:sz w:val="22"/>
          <w:szCs w:val="22"/>
        </w:rPr>
      </w:pPr>
      <w:r w:rsidRPr="00A556F2">
        <w:rPr>
          <w:b/>
          <w:color w:val="000000"/>
          <w:sz w:val="22"/>
          <w:szCs w:val="22"/>
        </w:rPr>
        <w:t>2. Вступительный взнос</w:t>
      </w:r>
    </w:p>
    <w:p w:rsidR="00A556F2" w:rsidRPr="00A556F2" w:rsidRDefault="00A556F2" w:rsidP="00A556F2">
      <w:pPr>
        <w:ind w:firstLine="709"/>
        <w:jc w:val="both"/>
        <w:rPr>
          <w:color w:val="000000"/>
          <w:sz w:val="22"/>
          <w:szCs w:val="22"/>
        </w:rPr>
      </w:pPr>
      <w:r w:rsidRPr="00A556F2">
        <w:rPr>
          <w:color w:val="000000"/>
          <w:sz w:val="22"/>
          <w:szCs w:val="22"/>
        </w:rPr>
        <w:t>2.1. При вступлении члены Ассоциации обязаны в течение 10 (десяти) дней с момента принятия Советом Ассоциации решения о приеме в члены Ассоциации уплатить вступительный взнос.</w:t>
      </w:r>
    </w:p>
    <w:p w:rsidR="00A556F2" w:rsidRPr="00A556F2" w:rsidRDefault="00A556F2" w:rsidP="00A556F2">
      <w:pPr>
        <w:ind w:firstLine="709"/>
        <w:jc w:val="both"/>
        <w:rPr>
          <w:sz w:val="22"/>
          <w:szCs w:val="22"/>
        </w:rPr>
      </w:pPr>
      <w:r w:rsidRPr="00A556F2">
        <w:rPr>
          <w:color w:val="000000"/>
          <w:sz w:val="22"/>
          <w:szCs w:val="22"/>
        </w:rPr>
        <w:t>2.2. В случае прекращения членства в Ассоциации уплаченный вступительный взнос не возвращается.</w:t>
      </w:r>
    </w:p>
    <w:p w:rsidR="00A556F2" w:rsidRPr="00A556F2" w:rsidRDefault="00A556F2" w:rsidP="00A556F2">
      <w:pPr>
        <w:ind w:firstLine="709"/>
        <w:jc w:val="both"/>
        <w:rPr>
          <w:sz w:val="22"/>
          <w:szCs w:val="22"/>
        </w:rPr>
      </w:pPr>
      <w:r w:rsidRPr="00A556F2">
        <w:rPr>
          <w:sz w:val="22"/>
          <w:szCs w:val="22"/>
        </w:rPr>
        <w:t xml:space="preserve">2.3. Член </w:t>
      </w:r>
      <w:r w:rsidRPr="00A556F2">
        <w:rPr>
          <w:color w:val="000000"/>
          <w:sz w:val="22"/>
          <w:szCs w:val="22"/>
        </w:rPr>
        <w:t>Ассоциации</w:t>
      </w:r>
      <w:r w:rsidRPr="00A556F2">
        <w:rPr>
          <w:sz w:val="22"/>
          <w:szCs w:val="22"/>
        </w:rPr>
        <w:t xml:space="preserve">, который в соответствии с действующим законодательством  приобрел права и обязанности члена </w:t>
      </w:r>
      <w:r w:rsidRPr="00A556F2">
        <w:rPr>
          <w:color w:val="000000"/>
          <w:sz w:val="22"/>
          <w:szCs w:val="22"/>
        </w:rPr>
        <w:t>Ассоциации</w:t>
      </w:r>
      <w:r w:rsidRPr="00A556F2">
        <w:rPr>
          <w:sz w:val="22"/>
          <w:szCs w:val="22"/>
        </w:rPr>
        <w:t xml:space="preserve"> в порядке правопреемства, не вносит вступительный взнос.</w:t>
      </w:r>
    </w:p>
    <w:p w:rsidR="00A556F2" w:rsidRPr="00A556F2" w:rsidRDefault="00A556F2" w:rsidP="00A556F2">
      <w:pPr>
        <w:ind w:firstLine="709"/>
        <w:jc w:val="both"/>
        <w:rPr>
          <w:sz w:val="22"/>
          <w:szCs w:val="22"/>
        </w:rPr>
      </w:pPr>
    </w:p>
    <w:p w:rsidR="00A556F2" w:rsidRPr="00A556F2" w:rsidRDefault="00A556F2" w:rsidP="00A556F2">
      <w:pPr>
        <w:spacing w:after="120"/>
        <w:jc w:val="center"/>
        <w:rPr>
          <w:b/>
          <w:color w:val="000000"/>
          <w:sz w:val="22"/>
          <w:szCs w:val="22"/>
        </w:rPr>
      </w:pPr>
      <w:r w:rsidRPr="00A556F2">
        <w:rPr>
          <w:b/>
          <w:color w:val="000000"/>
          <w:sz w:val="22"/>
          <w:szCs w:val="22"/>
        </w:rPr>
        <w:t>3. Регулярные (ежегодные) членские взносы</w:t>
      </w:r>
    </w:p>
    <w:p w:rsidR="00A556F2" w:rsidRPr="00A556F2" w:rsidRDefault="00A556F2" w:rsidP="00A556F2">
      <w:pPr>
        <w:ind w:firstLine="709"/>
        <w:jc w:val="both"/>
        <w:rPr>
          <w:color w:val="000000"/>
          <w:sz w:val="22"/>
          <w:szCs w:val="22"/>
        </w:rPr>
      </w:pPr>
      <w:r w:rsidRPr="00A556F2">
        <w:rPr>
          <w:color w:val="000000"/>
          <w:sz w:val="22"/>
          <w:szCs w:val="22"/>
        </w:rPr>
        <w:t>3.1. Каждый член Ассоциации обязан ежегодно уплачивать членский взнос.</w:t>
      </w:r>
    </w:p>
    <w:p w:rsidR="00A556F2" w:rsidRPr="00A556F2" w:rsidRDefault="00A556F2" w:rsidP="00A556F2">
      <w:pPr>
        <w:ind w:firstLine="709"/>
        <w:jc w:val="both"/>
        <w:rPr>
          <w:color w:val="000000"/>
          <w:sz w:val="22"/>
          <w:szCs w:val="22"/>
        </w:rPr>
      </w:pPr>
      <w:r w:rsidRPr="00A556F2">
        <w:rPr>
          <w:color w:val="000000"/>
          <w:sz w:val="22"/>
          <w:szCs w:val="22"/>
        </w:rPr>
        <w:t>3.2. Размер регулярного членского взноса на очередной календарный год утверждается решением Совета Ассоциации. Членские взносы вносятся членами Ассоциации в денежной форме ежегодно. Членские взносы за соответствующий календарный год оплачиваются в течение 15 (пятнадцати) рабочих дней с начала календарного года.</w:t>
      </w:r>
    </w:p>
    <w:p w:rsidR="00A556F2" w:rsidRPr="00A556F2" w:rsidRDefault="00A556F2" w:rsidP="00A556F2">
      <w:pPr>
        <w:ind w:firstLine="709"/>
        <w:jc w:val="both"/>
        <w:rPr>
          <w:color w:val="000000"/>
          <w:sz w:val="22"/>
          <w:szCs w:val="22"/>
        </w:rPr>
      </w:pPr>
      <w:r w:rsidRPr="00A556F2">
        <w:rPr>
          <w:color w:val="000000"/>
          <w:sz w:val="22"/>
          <w:szCs w:val="22"/>
        </w:rPr>
        <w:t>3.3.</w:t>
      </w:r>
      <w:r w:rsidRPr="00A556F2">
        <w:rPr>
          <w:color w:val="000000"/>
          <w:sz w:val="22"/>
          <w:szCs w:val="22"/>
          <w:lang w:val="en-US"/>
        </w:rPr>
        <w:t> </w:t>
      </w:r>
      <w:proofErr w:type="gramStart"/>
      <w:r w:rsidRPr="00A556F2">
        <w:rPr>
          <w:color w:val="000000"/>
          <w:sz w:val="22"/>
          <w:szCs w:val="22"/>
        </w:rPr>
        <w:t>Вновь принятые в члены Ассоциации лица уплачивают регулярные членские взносы за соответствующий календарный год (год принятия в члены Ассоциации) начиная с месяца приема в члены Ассоциации, не позднее 7 (семи) рабочих дней с даты принятия Советом Ассоциации решения о приеме в члены Ассоциации, в размере, определяемом пропорционально количеству месяцев до окончания года.</w:t>
      </w:r>
      <w:proofErr w:type="gramEnd"/>
    </w:p>
    <w:p w:rsidR="00A556F2" w:rsidRPr="00A556F2" w:rsidRDefault="00A556F2" w:rsidP="00A556F2">
      <w:pPr>
        <w:ind w:firstLine="709"/>
        <w:jc w:val="both"/>
        <w:rPr>
          <w:color w:val="000000"/>
          <w:sz w:val="22"/>
          <w:szCs w:val="22"/>
        </w:rPr>
      </w:pPr>
      <w:r w:rsidRPr="00A556F2">
        <w:rPr>
          <w:color w:val="000000"/>
          <w:sz w:val="22"/>
          <w:szCs w:val="22"/>
        </w:rPr>
        <w:t>3.4. По решению Директора, принятому на основании соответствующего письменного обращения, члену Ассоциации может быть разрешена рассрочка по оплате вступительных и членских взносов (помесячно или поквартально).</w:t>
      </w:r>
    </w:p>
    <w:p w:rsidR="00A556F2" w:rsidRPr="00A556F2" w:rsidRDefault="00A556F2" w:rsidP="00A556F2">
      <w:pPr>
        <w:ind w:firstLine="709"/>
        <w:jc w:val="both"/>
        <w:rPr>
          <w:color w:val="000000"/>
          <w:sz w:val="22"/>
          <w:szCs w:val="22"/>
        </w:rPr>
      </w:pPr>
      <w:r w:rsidRPr="00A556F2">
        <w:rPr>
          <w:color w:val="000000"/>
          <w:sz w:val="22"/>
          <w:szCs w:val="22"/>
        </w:rPr>
        <w:t>3.5. Совет Ассоциации может изменять размер обязательных ежегодных членских взносов на следующий календарный год. Ассоциация уведомляет членов об изменении размера членских взносов на следующий календарный год путем размещения информации на официальном сайте Ассоциации не позднее, чем за 15 (пятнадцать) дней до начала соответствующего календарного года.</w:t>
      </w:r>
    </w:p>
    <w:p w:rsidR="00A556F2" w:rsidRPr="00A556F2" w:rsidRDefault="00A556F2" w:rsidP="00A556F2">
      <w:pPr>
        <w:ind w:firstLine="709"/>
        <w:jc w:val="center"/>
        <w:rPr>
          <w:b/>
          <w:color w:val="000000"/>
          <w:sz w:val="22"/>
          <w:szCs w:val="22"/>
        </w:rPr>
      </w:pPr>
    </w:p>
    <w:p w:rsidR="00A556F2" w:rsidRPr="00A556F2" w:rsidRDefault="00A556F2" w:rsidP="00A556F2">
      <w:pPr>
        <w:spacing w:after="120"/>
        <w:jc w:val="center"/>
        <w:rPr>
          <w:b/>
          <w:color w:val="000000"/>
          <w:sz w:val="22"/>
          <w:szCs w:val="22"/>
        </w:rPr>
      </w:pPr>
      <w:r w:rsidRPr="00A556F2">
        <w:rPr>
          <w:b/>
          <w:color w:val="000000"/>
          <w:sz w:val="22"/>
          <w:szCs w:val="22"/>
        </w:rPr>
        <w:t>4. Целевые взносы</w:t>
      </w:r>
    </w:p>
    <w:p w:rsidR="00A556F2" w:rsidRPr="00A556F2" w:rsidRDefault="00A556F2" w:rsidP="00A556F2">
      <w:pPr>
        <w:ind w:firstLine="709"/>
        <w:jc w:val="both"/>
        <w:rPr>
          <w:color w:val="000000"/>
          <w:sz w:val="22"/>
          <w:szCs w:val="22"/>
        </w:rPr>
      </w:pPr>
      <w:r w:rsidRPr="00A556F2">
        <w:rPr>
          <w:color w:val="000000"/>
          <w:sz w:val="22"/>
          <w:szCs w:val="22"/>
        </w:rPr>
        <w:t>4.1. Целевые взносы членов Ассоциации уплачиваются членами Ассоциации в соответствии с решениями Общего собрания членов Ассоциации.</w:t>
      </w:r>
    </w:p>
    <w:p w:rsidR="00A556F2" w:rsidRPr="00A556F2" w:rsidRDefault="00A556F2" w:rsidP="00A556F2">
      <w:pPr>
        <w:ind w:firstLine="709"/>
        <w:jc w:val="both"/>
        <w:rPr>
          <w:color w:val="000000"/>
          <w:sz w:val="22"/>
          <w:szCs w:val="22"/>
        </w:rPr>
      </w:pPr>
      <w:r w:rsidRPr="00A556F2">
        <w:rPr>
          <w:color w:val="000000"/>
          <w:sz w:val="22"/>
          <w:szCs w:val="22"/>
        </w:rPr>
        <w:t>4.2. Целевые взносы используются Ассоциацией для финансирования конкретных мероприятий или программ, не учтенных в смете Ассоциации (в том числе на пополнение компенсационного фонда Ассоциации в случае осуществления выплат из него).</w:t>
      </w:r>
    </w:p>
    <w:p w:rsidR="00A556F2" w:rsidRPr="00A556F2" w:rsidRDefault="00A556F2" w:rsidP="00A556F2">
      <w:pPr>
        <w:ind w:firstLine="709"/>
        <w:jc w:val="both"/>
        <w:rPr>
          <w:color w:val="000000"/>
          <w:sz w:val="22"/>
          <w:szCs w:val="22"/>
        </w:rPr>
      </w:pPr>
      <w:r w:rsidRPr="00A556F2">
        <w:rPr>
          <w:color w:val="000000"/>
          <w:sz w:val="22"/>
          <w:szCs w:val="22"/>
        </w:rPr>
        <w:t>4.3. Размер целевых взносов устанавливается Общим собранием членов Ассоциации.</w:t>
      </w:r>
    </w:p>
    <w:p w:rsidR="00A556F2" w:rsidRPr="00A556F2" w:rsidRDefault="00A556F2" w:rsidP="00A556F2">
      <w:pPr>
        <w:ind w:firstLine="709"/>
        <w:jc w:val="both"/>
        <w:rPr>
          <w:color w:val="000000"/>
          <w:sz w:val="22"/>
          <w:szCs w:val="22"/>
        </w:rPr>
      </w:pPr>
      <w:r w:rsidRPr="00A556F2">
        <w:rPr>
          <w:color w:val="000000"/>
          <w:sz w:val="22"/>
          <w:szCs w:val="22"/>
        </w:rPr>
        <w:t xml:space="preserve">4.4. Внесение целевых взносов производится членами Ассоциации в срок не позднее 30 календарных дней со дня принятия соответствующего решения, если указанным решением не </w:t>
      </w:r>
      <w:r w:rsidRPr="00A556F2">
        <w:rPr>
          <w:color w:val="000000"/>
          <w:sz w:val="22"/>
          <w:szCs w:val="22"/>
        </w:rPr>
        <w:lastRenderedPageBreak/>
        <w:t>предусмотрен иной срок.</w:t>
      </w:r>
    </w:p>
    <w:p w:rsidR="00A556F2" w:rsidRPr="00A556F2" w:rsidRDefault="00A556F2" w:rsidP="00A556F2">
      <w:pPr>
        <w:ind w:firstLine="709"/>
        <w:jc w:val="both"/>
        <w:rPr>
          <w:color w:val="000000"/>
          <w:sz w:val="22"/>
          <w:szCs w:val="22"/>
        </w:rPr>
      </w:pPr>
      <w:r w:rsidRPr="00A556F2">
        <w:rPr>
          <w:color w:val="000000"/>
          <w:sz w:val="22"/>
          <w:szCs w:val="22"/>
        </w:rPr>
        <w:t>4.5. Единовременный целевой взнос уплачивается в денежной форме. Советом Ассоциации по предложению члена Ассоциации может быть принято решение о внесении этим членом Ассоциации единовременного взноса в неденежной форме.</w:t>
      </w:r>
    </w:p>
    <w:p w:rsidR="00A556F2" w:rsidRPr="00A556F2" w:rsidRDefault="00A556F2" w:rsidP="00A556F2">
      <w:pPr>
        <w:ind w:firstLine="709"/>
        <w:jc w:val="both"/>
        <w:rPr>
          <w:color w:val="000000"/>
          <w:sz w:val="22"/>
          <w:szCs w:val="22"/>
        </w:rPr>
      </w:pPr>
      <w:r w:rsidRPr="00A556F2">
        <w:rPr>
          <w:color w:val="000000"/>
          <w:sz w:val="22"/>
          <w:szCs w:val="22"/>
        </w:rPr>
        <w:t> </w:t>
      </w:r>
    </w:p>
    <w:p w:rsidR="00A556F2" w:rsidRPr="00A556F2" w:rsidRDefault="00A556F2" w:rsidP="00A556F2">
      <w:pPr>
        <w:spacing w:after="120"/>
        <w:jc w:val="center"/>
        <w:rPr>
          <w:b/>
          <w:color w:val="000000"/>
          <w:sz w:val="22"/>
          <w:szCs w:val="22"/>
        </w:rPr>
      </w:pPr>
      <w:r w:rsidRPr="00A556F2">
        <w:rPr>
          <w:b/>
          <w:color w:val="000000"/>
          <w:sz w:val="22"/>
          <w:szCs w:val="22"/>
        </w:rPr>
        <w:t>5. Добровольные взносы</w:t>
      </w:r>
    </w:p>
    <w:p w:rsidR="00A556F2" w:rsidRPr="00A556F2" w:rsidRDefault="00A556F2" w:rsidP="00A556F2">
      <w:pPr>
        <w:ind w:firstLine="709"/>
        <w:jc w:val="both"/>
        <w:rPr>
          <w:color w:val="000000"/>
          <w:sz w:val="22"/>
          <w:szCs w:val="22"/>
        </w:rPr>
      </w:pPr>
      <w:r w:rsidRPr="00A556F2">
        <w:rPr>
          <w:color w:val="000000"/>
          <w:sz w:val="22"/>
          <w:szCs w:val="22"/>
        </w:rPr>
        <w:t xml:space="preserve">5.1. Решение о внесении в имущество Ассоциации добровольного взноса принимается членом Ассоциации или любым другим лицом самостоятельно. </w:t>
      </w:r>
    </w:p>
    <w:p w:rsidR="00A556F2" w:rsidRPr="00A556F2" w:rsidRDefault="00A556F2" w:rsidP="00A556F2">
      <w:pPr>
        <w:ind w:firstLine="709"/>
        <w:jc w:val="both"/>
        <w:rPr>
          <w:color w:val="000000"/>
          <w:sz w:val="22"/>
          <w:szCs w:val="22"/>
        </w:rPr>
      </w:pPr>
      <w:r w:rsidRPr="00A556F2">
        <w:rPr>
          <w:color w:val="000000"/>
          <w:sz w:val="22"/>
          <w:szCs w:val="22"/>
        </w:rPr>
        <w:t>5.2. Лицо, принявшее решение о внесении в имущество Ассоциации добровольного взноса, сообщает об этом Ассоциации путем направления соответствующего уведомления.</w:t>
      </w:r>
    </w:p>
    <w:p w:rsidR="00A556F2" w:rsidRPr="00A556F2" w:rsidRDefault="00A556F2" w:rsidP="00A556F2">
      <w:pPr>
        <w:ind w:firstLine="709"/>
        <w:jc w:val="both"/>
        <w:rPr>
          <w:color w:val="000000"/>
          <w:sz w:val="22"/>
          <w:szCs w:val="22"/>
        </w:rPr>
      </w:pPr>
      <w:r w:rsidRPr="00A556F2">
        <w:rPr>
          <w:color w:val="000000"/>
          <w:sz w:val="22"/>
          <w:szCs w:val="22"/>
        </w:rPr>
        <w:t>5.3. Добровольные взносы используются Ассоциацией на уставные цели в соответствии с назначением передаваемого имущества.</w:t>
      </w:r>
    </w:p>
    <w:p w:rsidR="00A556F2" w:rsidRPr="00A556F2" w:rsidRDefault="00A556F2" w:rsidP="00A556F2">
      <w:pPr>
        <w:ind w:firstLine="709"/>
        <w:jc w:val="both"/>
        <w:rPr>
          <w:color w:val="000000"/>
          <w:sz w:val="22"/>
          <w:szCs w:val="22"/>
        </w:rPr>
      </w:pPr>
      <w:r w:rsidRPr="00A556F2">
        <w:rPr>
          <w:color w:val="000000"/>
          <w:sz w:val="22"/>
          <w:szCs w:val="22"/>
        </w:rPr>
        <w:t> </w:t>
      </w:r>
    </w:p>
    <w:p w:rsidR="00A556F2" w:rsidRPr="00A556F2" w:rsidRDefault="00A556F2" w:rsidP="00A556F2">
      <w:pPr>
        <w:spacing w:after="120"/>
        <w:jc w:val="center"/>
        <w:rPr>
          <w:b/>
          <w:color w:val="000000"/>
          <w:sz w:val="22"/>
          <w:szCs w:val="22"/>
        </w:rPr>
      </w:pPr>
      <w:r w:rsidRPr="00A556F2">
        <w:rPr>
          <w:b/>
          <w:color w:val="000000"/>
          <w:sz w:val="22"/>
          <w:szCs w:val="22"/>
        </w:rPr>
        <w:t>6.</w:t>
      </w:r>
      <w:r>
        <w:rPr>
          <w:b/>
          <w:color w:val="000000"/>
          <w:sz w:val="22"/>
          <w:szCs w:val="22"/>
        </w:rPr>
        <w:t xml:space="preserve"> </w:t>
      </w:r>
      <w:r w:rsidRPr="00A556F2">
        <w:rPr>
          <w:b/>
          <w:color w:val="000000"/>
          <w:sz w:val="22"/>
          <w:szCs w:val="22"/>
        </w:rPr>
        <w:t>Порядок уплаты взносов</w:t>
      </w:r>
    </w:p>
    <w:p w:rsidR="00A556F2" w:rsidRPr="00A556F2" w:rsidRDefault="00A556F2" w:rsidP="00A556F2">
      <w:pPr>
        <w:ind w:firstLine="709"/>
        <w:jc w:val="both"/>
        <w:rPr>
          <w:color w:val="000000"/>
          <w:sz w:val="22"/>
          <w:szCs w:val="22"/>
        </w:rPr>
      </w:pPr>
      <w:r w:rsidRPr="00A556F2">
        <w:rPr>
          <w:color w:val="000000"/>
          <w:sz w:val="22"/>
          <w:szCs w:val="22"/>
        </w:rPr>
        <w:t>6.1. Оплата взносов производится путем их перечисления на расчетный счет Ассоциации.</w:t>
      </w:r>
    </w:p>
    <w:p w:rsidR="00A556F2" w:rsidRPr="00A556F2" w:rsidRDefault="00A556F2" w:rsidP="00A556F2">
      <w:pPr>
        <w:ind w:firstLine="709"/>
        <w:jc w:val="both"/>
        <w:rPr>
          <w:color w:val="000000"/>
          <w:sz w:val="22"/>
          <w:szCs w:val="22"/>
        </w:rPr>
      </w:pPr>
      <w:r w:rsidRPr="00A556F2">
        <w:rPr>
          <w:color w:val="000000"/>
          <w:sz w:val="22"/>
          <w:szCs w:val="22"/>
        </w:rPr>
        <w:t>6.2. В исключительных случаях по согласованию с Советом Ассоциации членские, вступительные и целевые взносы могут уплачиваться в неденежной форме (иным имуществом).</w:t>
      </w:r>
    </w:p>
    <w:p w:rsidR="00A556F2" w:rsidRPr="00A556F2" w:rsidRDefault="00A556F2" w:rsidP="00A556F2">
      <w:pPr>
        <w:ind w:firstLine="709"/>
        <w:jc w:val="both"/>
        <w:rPr>
          <w:color w:val="000000"/>
          <w:sz w:val="22"/>
          <w:szCs w:val="22"/>
        </w:rPr>
      </w:pPr>
    </w:p>
    <w:p w:rsidR="00A556F2" w:rsidRPr="00A556F2" w:rsidRDefault="00A556F2" w:rsidP="00A556F2">
      <w:pPr>
        <w:spacing w:after="120"/>
        <w:jc w:val="center"/>
        <w:rPr>
          <w:b/>
          <w:color w:val="000000"/>
          <w:sz w:val="22"/>
          <w:szCs w:val="22"/>
        </w:rPr>
      </w:pPr>
      <w:r w:rsidRPr="00A556F2">
        <w:rPr>
          <w:b/>
          <w:color w:val="000000"/>
          <w:sz w:val="22"/>
          <w:szCs w:val="22"/>
        </w:rPr>
        <w:t>7. Ответственность за неуплату и несвоевременную уплату взносов</w:t>
      </w:r>
    </w:p>
    <w:p w:rsidR="00A556F2" w:rsidRPr="00A556F2" w:rsidRDefault="00A556F2" w:rsidP="00A556F2">
      <w:pPr>
        <w:ind w:firstLine="709"/>
        <w:jc w:val="both"/>
        <w:rPr>
          <w:color w:val="000000"/>
          <w:sz w:val="22"/>
          <w:szCs w:val="22"/>
        </w:rPr>
      </w:pPr>
      <w:r w:rsidRPr="00A556F2">
        <w:rPr>
          <w:color w:val="000000"/>
          <w:sz w:val="22"/>
          <w:szCs w:val="22"/>
        </w:rPr>
        <w:t>7.1. В случае просрочки уплаты взносов должник уплачивает проценты в соответствии с положениями статьи 395 Гражданского кодекса Российской Федерации.</w:t>
      </w:r>
    </w:p>
    <w:p w:rsidR="00A556F2" w:rsidRPr="00A556F2" w:rsidRDefault="00A556F2" w:rsidP="00A556F2">
      <w:pPr>
        <w:ind w:firstLine="709"/>
        <w:jc w:val="both"/>
        <w:rPr>
          <w:color w:val="000000"/>
          <w:sz w:val="22"/>
          <w:szCs w:val="22"/>
        </w:rPr>
      </w:pPr>
      <w:r w:rsidRPr="00A556F2">
        <w:rPr>
          <w:color w:val="000000"/>
          <w:sz w:val="22"/>
          <w:szCs w:val="22"/>
        </w:rPr>
        <w:t>7.2. В случае систематического уклонения члена Ассоциации от уплаты членских взносов, а также невнесения взноса в компенсационный фонд в установленный срок, член Ассоциации может быть исключен на основании решения Совета Ассоциации.</w:t>
      </w:r>
    </w:p>
    <w:p w:rsidR="00A556F2" w:rsidRPr="00A556F2" w:rsidRDefault="00A556F2" w:rsidP="00A556F2">
      <w:pPr>
        <w:ind w:firstLine="709"/>
        <w:jc w:val="both"/>
        <w:rPr>
          <w:color w:val="000000"/>
          <w:sz w:val="22"/>
          <w:szCs w:val="22"/>
        </w:rPr>
      </w:pPr>
    </w:p>
    <w:p w:rsidR="00A556F2" w:rsidRPr="00A556F2" w:rsidRDefault="00A556F2" w:rsidP="00A556F2">
      <w:pPr>
        <w:ind w:firstLine="709"/>
        <w:jc w:val="both"/>
        <w:rPr>
          <w:color w:val="000000"/>
          <w:sz w:val="22"/>
          <w:szCs w:val="22"/>
        </w:rPr>
      </w:pPr>
    </w:p>
    <w:p w:rsidR="00A556F2" w:rsidRPr="003874A3" w:rsidRDefault="00A556F2" w:rsidP="007A682B">
      <w:pPr>
        <w:pStyle w:val="ConsPlusNormal"/>
        <w:widowControl/>
        <w:ind w:firstLine="709"/>
        <w:jc w:val="right"/>
        <w:rPr>
          <w:rFonts w:ascii="Times New Roman" w:hAnsi="Times New Roman" w:cs="Times New Roman"/>
          <w:sz w:val="24"/>
          <w:szCs w:val="24"/>
        </w:rPr>
      </w:pPr>
    </w:p>
    <w:sectPr w:rsidR="00A556F2" w:rsidRPr="003874A3" w:rsidSect="00FE4A21">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321" w:rsidRDefault="00711321" w:rsidP="00F00B99">
      <w:r>
        <w:separator/>
      </w:r>
    </w:p>
  </w:endnote>
  <w:endnote w:type="continuationSeparator" w:id="0">
    <w:p w:rsidR="00711321" w:rsidRDefault="00711321" w:rsidP="00F00B99">
      <w:r>
        <w:continuationSeparator/>
      </w:r>
    </w:p>
  </w:endnote>
</w:endnotes>
</file>

<file path=word/fontTable.xml><?xml version="1.0" encoding="utf-8"?>
<w:fonts xmlns:r="http://schemas.openxmlformats.org/officeDocument/2006/relationships" xmlns:w="http://schemas.openxmlformats.org/wordprocessingml/2006/main">
  <w:font w:name="Arial">
    <w:altName w:val="Arial"/>
    <w:panose1 w:val="020B0604020202020204"/>
    <w:charset w:val="CC"/>
    <w:family w:val="swiss"/>
    <w:pitch w:val="variable"/>
    <w:sig w:usb0="20002A87" w:usb1="80000000" w:usb2="00000008" w:usb3="00000000" w:csb0="000001FF" w:csb1="00000000"/>
  </w:font>
  <w:font w:name="Times New Roman">
    <w:altName w:val="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altName w:val="Arial"/>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185876"/>
      <w:docPartObj>
        <w:docPartGallery w:val="Page Numbers (Bottom of Page)"/>
        <w:docPartUnique/>
      </w:docPartObj>
    </w:sdtPr>
    <w:sdtContent>
      <w:p w:rsidR="00B3765C" w:rsidRDefault="00DF1885">
        <w:pPr>
          <w:pStyle w:val="af0"/>
          <w:jc w:val="right"/>
        </w:pPr>
        <w:fldSimple w:instr=" PAGE   \* MERGEFORMAT ">
          <w:r w:rsidR="00B55123">
            <w:rPr>
              <w:noProof/>
            </w:rPr>
            <w:t>2</w:t>
          </w:r>
        </w:fldSimple>
      </w:p>
    </w:sdtContent>
  </w:sdt>
  <w:p w:rsidR="00B3765C" w:rsidRDefault="00B3765C">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321" w:rsidRDefault="00711321" w:rsidP="00F00B99">
      <w:r>
        <w:separator/>
      </w:r>
    </w:p>
  </w:footnote>
  <w:footnote w:type="continuationSeparator" w:id="0">
    <w:p w:rsidR="00711321" w:rsidRDefault="00711321" w:rsidP="00F00B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67FCC"/>
    <w:multiLevelType w:val="hybridMultilevel"/>
    <w:tmpl w:val="649042D6"/>
    <w:styleLink w:val="a"/>
    <w:lvl w:ilvl="0" w:tplc="0419000F">
      <w:start w:val="1"/>
      <w:numFmt w:val="decimal"/>
      <w:lvlText w:val="%1."/>
      <w:lvlJc w:val="left"/>
      <w:pPr>
        <w:ind w:left="990" w:hanging="360"/>
      </w:p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
    <w:nsid w:val="1B431C9B"/>
    <w:multiLevelType w:val="multilevel"/>
    <w:tmpl w:val="87400BFA"/>
    <w:lvl w:ilvl="0">
      <w:start w:val="1"/>
      <w:numFmt w:val="upperRoman"/>
      <w:pStyle w:val="a0"/>
      <w:lvlText w:val="%1"/>
      <w:lvlJc w:val="left"/>
      <w:pPr>
        <w:tabs>
          <w:tab w:val="num" w:pos="567"/>
        </w:tabs>
        <w:ind w:left="567" w:hanging="567"/>
      </w:pPr>
      <w:rPr>
        <w:rFonts w:ascii="Arial" w:hAnsi="Arial" w:cs="Times New Roman" w:hint="default"/>
        <w:sz w:val="28"/>
      </w:rPr>
    </w:lvl>
    <w:lvl w:ilvl="1">
      <w:start w:val="1"/>
      <w:numFmt w:val="none"/>
      <w:lvlRestart w:val="0"/>
      <w:pStyle w:val="a1"/>
      <w:lvlText w:val=""/>
      <w:lvlJc w:val="left"/>
      <w:pPr>
        <w:tabs>
          <w:tab w:val="num" w:pos="567"/>
        </w:tabs>
        <w:ind w:left="567" w:hanging="567"/>
      </w:pPr>
      <w:rPr>
        <w:rFonts w:ascii="Arial" w:hAnsi="Arial" w:cs="Times New Roman" w:hint="default"/>
        <w:b/>
        <w:i w:val="0"/>
        <w:sz w:val="24"/>
      </w:rPr>
    </w:lvl>
    <w:lvl w:ilvl="2">
      <w:start w:val="1"/>
      <w:numFmt w:val="decimal"/>
      <w:lvlRestart w:val="0"/>
      <w:pStyle w:val="a2"/>
      <w:lvlText w:val="Статья %3"/>
      <w:lvlJc w:val="left"/>
      <w:pPr>
        <w:tabs>
          <w:tab w:val="num" w:pos="2217"/>
        </w:tabs>
        <w:ind w:left="2217" w:hanging="1134"/>
      </w:pPr>
      <w:rPr>
        <w:rFonts w:ascii="Arial Narrow" w:hAnsi="Arial Narrow" w:hint="default"/>
        <w:b/>
        <w:i w:val="0"/>
        <w:sz w:val="24"/>
      </w:rPr>
    </w:lvl>
    <w:lvl w:ilvl="3">
      <w:start w:val="1"/>
      <w:numFmt w:val="decimal"/>
      <w:pStyle w:val="a3"/>
      <w:lvlText w:val="%3.%4"/>
      <w:lvlJc w:val="left"/>
      <w:pPr>
        <w:tabs>
          <w:tab w:val="num" w:pos="1366"/>
        </w:tabs>
        <w:ind w:left="1366" w:hanging="397"/>
      </w:pPr>
      <w:rPr>
        <w:rFonts w:ascii="Arial Narrow" w:hAnsi="Arial Narrow" w:hint="default"/>
        <w:b/>
        <w:i w:val="0"/>
        <w:sz w:val="24"/>
      </w:rPr>
    </w:lvl>
    <w:lvl w:ilvl="4">
      <w:start w:val="1"/>
      <w:numFmt w:val="none"/>
      <w:pStyle w:val="a4"/>
      <w:lvlText w:val=""/>
      <w:lvlJc w:val="left"/>
      <w:pPr>
        <w:tabs>
          <w:tab w:val="num" w:pos="1134"/>
        </w:tabs>
        <w:ind w:left="1134" w:hanging="567"/>
      </w:pPr>
      <w:rPr>
        <w:rFonts w:ascii="Arial Narrow" w:hAnsi="Arial Narrow" w:hint="default"/>
        <w:b/>
        <w:i w:val="0"/>
        <w:sz w:val="22"/>
      </w:rPr>
    </w:lvl>
    <w:lvl w:ilvl="5">
      <w:start w:val="1"/>
      <w:numFmt w:val="decimal"/>
      <w:pStyle w:val="a5"/>
      <w:lvlText w:val="%6)"/>
      <w:lvlJc w:val="left"/>
      <w:pPr>
        <w:tabs>
          <w:tab w:val="num" w:pos="1537"/>
        </w:tabs>
        <w:ind w:left="1537" w:hanging="397"/>
      </w:pPr>
      <w:rPr>
        <w:rFonts w:ascii="Arial Narrow" w:hAnsi="Arial Narrow" w:hint="default"/>
        <w:b w:val="0"/>
        <w:i w:val="0"/>
        <w:sz w:val="24"/>
      </w:rPr>
    </w:lvl>
    <w:lvl w:ilvl="6">
      <w:start w:val="1"/>
      <w:numFmt w:val="bullet"/>
      <w:lvlRestart w:val="0"/>
      <w:pStyle w:val="a6"/>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lvl>
    <w:lvl w:ilvl="8">
      <w:start w:val="1"/>
      <w:numFmt w:val="lowerRoman"/>
      <w:lvlText w:val="%9."/>
      <w:lvlJc w:val="right"/>
      <w:pPr>
        <w:tabs>
          <w:tab w:val="num" w:pos="2151"/>
        </w:tabs>
        <w:ind w:left="2151" w:hanging="144"/>
      </w:pPr>
    </w:lvl>
  </w:abstractNum>
  <w:abstractNum w:abstractNumId="2">
    <w:nsid w:val="348E68CC"/>
    <w:multiLevelType w:val="hybridMultilevel"/>
    <w:tmpl w:val="442231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0455E5D"/>
    <w:multiLevelType w:val="hybridMultilevel"/>
    <w:tmpl w:val="87900444"/>
    <w:lvl w:ilvl="0" w:tplc="1AB4D27A">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7FA1392"/>
    <w:multiLevelType w:val="hybridMultilevel"/>
    <w:tmpl w:val="DC3EEC84"/>
    <w:lvl w:ilvl="0" w:tplc="1AB4D2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startOverride w:val="1"/>
      <w:lvl w:ilvl="0">
        <w:start w:val="1"/>
        <w:numFmt w:val="decimal"/>
        <w:pStyle w:val="a0"/>
        <w:lvlText w:val=""/>
        <w:lvlJc w:val="left"/>
      </w:lvl>
    </w:lvlOverride>
    <w:lvlOverride w:ilvl="1">
      <w:startOverride w:val="1"/>
      <w:lvl w:ilvl="1">
        <w:start w:val="1"/>
        <w:numFmt w:val="decimal"/>
        <w:pStyle w:val="a1"/>
        <w:lvlText w:val=""/>
        <w:lvlJc w:val="left"/>
      </w:lvl>
    </w:lvlOverride>
    <w:lvlOverride w:ilvl="2">
      <w:startOverride w:val="1"/>
      <w:lvl w:ilvl="2">
        <w:start w:val="1"/>
        <w:numFmt w:val="decimal"/>
        <w:lvlRestart w:val="0"/>
        <w:pStyle w:val="a2"/>
        <w:lvlText w:val="Статья %3"/>
        <w:lvlJc w:val="left"/>
        <w:pPr>
          <w:tabs>
            <w:tab w:val="num" w:pos="1134"/>
          </w:tabs>
          <w:ind w:left="1134" w:hanging="1134"/>
        </w:pPr>
        <w:rPr>
          <w:rFonts w:ascii="Arial Narrow" w:hAnsi="Arial Narrow" w:hint="default"/>
          <w:b/>
          <w:i w:val="0"/>
          <w:color w:val="auto"/>
          <w:sz w:val="24"/>
        </w:rPr>
      </w:lvl>
    </w:lvlOverride>
    <w:lvlOverride w:ilvl="3">
      <w:startOverride w:val="1"/>
      <w:lvl w:ilvl="3">
        <w:start w:val="1"/>
        <w:numFmt w:val="decimal"/>
        <w:pStyle w:val="a3"/>
        <w:lvlText w:val="%3.%4"/>
        <w:lvlJc w:val="left"/>
        <w:pPr>
          <w:tabs>
            <w:tab w:val="num" w:pos="1366"/>
          </w:tabs>
          <w:ind w:left="1366" w:hanging="397"/>
        </w:pPr>
        <w:rPr>
          <w:rFonts w:ascii="Arial Narrow" w:hAnsi="Arial Narrow" w:hint="default"/>
          <w:b/>
          <w:i w:val="0"/>
          <w:sz w:val="24"/>
        </w:rPr>
      </w:lvl>
    </w:lvlOverride>
    <w:lvlOverride w:ilvl="4">
      <w:startOverride w:val="1"/>
      <w:lvl w:ilvl="4">
        <w:start w:val="1"/>
        <w:numFmt w:val="decimal"/>
        <w:pStyle w:val="a4"/>
        <w:lvlText w:val=""/>
        <w:lvlJc w:val="left"/>
      </w:lvl>
    </w:lvlOverride>
    <w:lvlOverride w:ilvl="5">
      <w:startOverride w:val="1"/>
      <w:lvl w:ilvl="5">
        <w:start w:val="1"/>
        <w:numFmt w:val="decimal"/>
        <w:pStyle w:val="a5"/>
        <w:lvlText w:val=""/>
        <w:lvlJc w:val="left"/>
      </w:lvl>
    </w:lvlOverride>
    <w:lvlOverride w:ilvl="6">
      <w:lvl w:ilvl="6">
        <w:numFmt w:val="decimal"/>
        <w:pStyle w:val="a6"/>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4"/>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proofState w:spelling="clean" w:grammar="clean"/>
  <w:defaultTabStop w:val="708"/>
  <w:characterSpacingControl w:val="doNotCompress"/>
  <w:hdrShapeDefaults>
    <o:shapedefaults v:ext="edit" spidmax="101378"/>
  </w:hdrShapeDefaults>
  <w:footnotePr>
    <w:footnote w:id="-1"/>
    <w:footnote w:id="0"/>
  </w:footnotePr>
  <w:endnotePr>
    <w:endnote w:id="-1"/>
    <w:endnote w:id="0"/>
  </w:endnotePr>
  <w:compat/>
  <w:rsids>
    <w:rsidRoot w:val="00576F37"/>
    <w:rsid w:val="00001077"/>
    <w:rsid w:val="000012EB"/>
    <w:rsid w:val="0000375D"/>
    <w:rsid w:val="00003A76"/>
    <w:rsid w:val="00005788"/>
    <w:rsid w:val="00005B10"/>
    <w:rsid w:val="000071F3"/>
    <w:rsid w:val="0000724B"/>
    <w:rsid w:val="0001076F"/>
    <w:rsid w:val="000123D3"/>
    <w:rsid w:val="00012A29"/>
    <w:rsid w:val="000152D7"/>
    <w:rsid w:val="000152EB"/>
    <w:rsid w:val="00016588"/>
    <w:rsid w:val="00016614"/>
    <w:rsid w:val="000169AF"/>
    <w:rsid w:val="00016FDD"/>
    <w:rsid w:val="0002105F"/>
    <w:rsid w:val="00026F93"/>
    <w:rsid w:val="00031368"/>
    <w:rsid w:val="00035A43"/>
    <w:rsid w:val="00035BD2"/>
    <w:rsid w:val="000375AF"/>
    <w:rsid w:val="00040C7D"/>
    <w:rsid w:val="000413A0"/>
    <w:rsid w:val="000424BA"/>
    <w:rsid w:val="000425FA"/>
    <w:rsid w:val="0004381E"/>
    <w:rsid w:val="00045E06"/>
    <w:rsid w:val="00047A92"/>
    <w:rsid w:val="00047C51"/>
    <w:rsid w:val="000504E6"/>
    <w:rsid w:val="000553D4"/>
    <w:rsid w:val="00056F38"/>
    <w:rsid w:val="00060A13"/>
    <w:rsid w:val="00060A29"/>
    <w:rsid w:val="00061C68"/>
    <w:rsid w:val="0006277B"/>
    <w:rsid w:val="00066102"/>
    <w:rsid w:val="00066E72"/>
    <w:rsid w:val="00067E35"/>
    <w:rsid w:val="00070CEB"/>
    <w:rsid w:val="00073948"/>
    <w:rsid w:val="00074C92"/>
    <w:rsid w:val="00075DF6"/>
    <w:rsid w:val="00076229"/>
    <w:rsid w:val="0007648B"/>
    <w:rsid w:val="00077224"/>
    <w:rsid w:val="00077C66"/>
    <w:rsid w:val="00081D34"/>
    <w:rsid w:val="0008403D"/>
    <w:rsid w:val="00084A07"/>
    <w:rsid w:val="00085139"/>
    <w:rsid w:val="00090CC6"/>
    <w:rsid w:val="00091B1C"/>
    <w:rsid w:val="00093440"/>
    <w:rsid w:val="00093C30"/>
    <w:rsid w:val="00094015"/>
    <w:rsid w:val="000950EB"/>
    <w:rsid w:val="00095ACC"/>
    <w:rsid w:val="00097183"/>
    <w:rsid w:val="000A1329"/>
    <w:rsid w:val="000A17BF"/>
    <w:rsid w:val="000A260F"/>
    <w:rsid w:val="000A421C"/>
    <w:rsid w:val="000A5213"/>
    <w:rsid w:val="000A6123"/>
    <w:rsid w:val="000B1DE0"/>
    <w:rsid w:val="000B327E"/>
    <w:rsid w:val="000B3F07"/>
    <w:rsid w:val="000B553C"/>
    <w:rsid w:val="000B5A4C"/>
    <w:rsid w:val="000C059D"/>
    <w:rsid w:val="000C5544"/>
    <w:rsid w:val="000C56C6"/>
    <w:rsid w:val="000C5965"/>
    <w:rsid w:val="000C755B"/>
    <w:rsid w:val="000C793C"/>
    <w:rsid w:val="000D06E2"/>
    <w:rsid w:val="000D275B"/>
    <w:rsid w:val="000D6DB7"/>
    <w:rsid w:val="000E105B"/>
    <w:rsid w:val="000E174F"/>
    <w:rsid w:val="000E2965"/>
    <w:rsid w:val="000E5F92"/>
    <w:rsid w:val="000F163C"/>
    <w:rsid w:val="000F41A1"/>
    <w:rsid w:val="000F4630"/>
    <w:rsid w:val="000F6F72"/>
    <w:rsid w:val="000F70FD"/>
    <w:rsid w:val="000F7D22"/>
    <w:rsid w:val="00100543"/>
    <w:rsid w:val="00104D50"/>
    <w:rsid w:val="00104E3E"/>
    <w:rsid w:val="001054CA"/>
    <w:rsid w:val="00106427"/>
    <w:rsid w:val="001147A3"/>
    <w:rsid w:val="001153E5"/>
    <w:rsid w:val="001162C9"/>
    <w:rsid w:val="00116E06"/>
    <w:rsid w:val="00117347"/>
    <w:rsid w:val="00117F01"/>
    <w:rsid w:val="001204DA"/>
    <w:rsid w:val="00122275"/>
    <w:rsid w:val="001250BD"/>
    <w:rsid w:val="00130548"/>
    <w:rsid w:val="00131497"/>
    <w:rsid w:val="001318C4"/>
    <w:rsid w:val="00133322"/>
    <w:rsid w:val="00133F16"/>
    <w:rsid w:val="00134AFC"/>
    <w:rsid w:val="0013687D"/>
    <w:rsid w:val="001425A8"/>
    <w:rsid w:val="00143348"/>
    <w:rsid w:val="00146AE2"/>
    <w:rsid w:val="00146D09"/>
    <w:rsid w:val="00147C14"/>
    <w:rsid w:val="00147E2E"/>
    <w:rsid w:val="00152B18"/>
    <w:rsid w:val="00154E4C"/>
    <w:rsid w:val="00156206"/>
    <w:rsid w:val="00160F46"/>
    <w:rsid w:val="0016370D"/>
    <w:rsid w:val="001643C7"/>
    <w:rsid w:val="001644D8"/>
    <w:rsid w:val="00170E40"/>
    <w:rsid w:val="00173CE9"/>
    <w:rsid w:val="0017489A"/>
    <w:rsid w:val="00174912"/>
    <w:rsid w:val="00175C31"/>
    <w:rsid w:val="001801DD"/>
    <w:rsid w:val="00184C7B"/>
    <w:rsid w:val="00184F22"/>
    <w:rsid w:val="00187C1F"/>
    <w:rsid w:val="00196C07"/>
    <w:rsid w:val="001A29D4"/>
    <w:rsid w:val="001A30ED"/>
    <w:rsid w:val="001A5360"/>
    <w:rsid w:val="001A6841"/>
    <w:rsid w:val="001A7113"/>
    <w:rsid w:val="001A727E"/>
    <w:rsid w:val="001B171E"/>
    <w:rsid w:val="001B1BAA"/>
    <w:rsid w:val="001B4AB9"/>
    <w:rsid w:val="001B5252"/>
    <w:rsid w:val="001B7792"/>
    <w:rsid w:val="001C0548"/>
    <w:rsid w:val="001C06E3"/>
    <w:rsid w:val="001C07B8"/>
    <w:rsid w:val="001C1AA6"/>
    <w:rsid w:val="001C309C"/>
    <w:rsid w:val="001C3D18"/>
    <w:rsid w:val="001C413F"/>
    <w:rsid w:val="001C559B"/>
    <w:rsid w:val="001C561B"/>
    <w:rsid w:val="001C6D77"/>
    <w:rsid w:val="001D1524"/>
    <w:rsid w:val="001D22FA"/>
    <w:rsid w:val="001D2687"/>
    <w:rsid w:val="001D403E"/>
    <w:rsid w:val="001D4672"/>
    <w:rsid w:val="001D4819"/>
    <w:rsid w:val="001E1A1A"/>
    <w:rsid w:val="001E1C0F"/>
    <w:rsid w:val="001E6094"/>
    <w:rsid w:val="001E6DF2"/>
    <w:rsid w:val="001F00CE"/>
    <w:rsid w:val="001F10C9"/>
    <w:rsid w:val="001F3235"/>
    <w:rsid w:val="001F334A"/>
    <w:rsid w:val="001F471E"/>
    <w:rsid w:val="001F4C5F"/>
    <w:rsid w:val="001F6B0C"/>
    <w:rsid w:val="00201328"/>
    <w:rsid w:val="00201852"/>
    <w:rsid w:val="00203989"/>
    <w:rsid w:val="00205A52"/>
    <w:rsid w:val="00205ADF"/>
    <w:rsid w:val="00220C06"/>
    <w:rsid w:val="00222BC5"/>
    <w:rsid w:val="002238A2"/>
    <w:rsid w:val="00230488"/>
    <w:rsid w:val="002309B4"/>
    <w:rsid w:val="00234681"/>
    <w:rsid w:val="00235DF4"/>
    <w:rsid w:val="002478BF"/>
    <w:rsid w:val="0025206D"/>
    <w:rsid w:val="00252C7B"/>
    <w:rsid w:val="00253AC8"/>
    <w:rsid w:val="00254970"/>
    <w:rsid w:val="0025535D"/>
    <w:rsid w:val="0025584E"/>
    <w:rsid w:val="00255F18"/>
    <w:rsid w:val="0025638E"/>
    <w:rsid w:val="00256BC7"/>
    <w:rsid w:val="00260738"/>
    <w:rsid w:val="00262202"/>
    <w:rsid w:val="00262C65"/>
    <w:rsid w:val="00264501"/>
    <w:rsid w:val="00264BF4"/>
    <w:rsid w:val="0026605F"/>
    <w:rsid w:val="002712C6"/>
    <w:rsid w:val="00273591"/>
    <w:rsid w:val="00275636"/>
    <w:rsid w:val="00277401"/>
    <w:rsid w:val="0027749A"/>
    <w:rsid w:val="00281344"/>
    <w:rsid w:val="002814AC"/>
    <w:rsid w:val="00282BB4"/>
    <w:rsid w:val="00286CDD"/>
    <w:rsid w:val="00291482"/>
    <w:rsid w:val="00291A3B"/>
    <w:rsid w:val="0029331D"/>
    <w:rsid w:val="00297D8B"/>
    <w:rsid w:val="002A2751"/>
    <w:rsid w:val="002B0031"/>
    <w:rsid w:val="002B05FA"/>
    <w:rsid w:val="002B27B1"/>
    <w:rsid w:val="002B5575"/>
    <w:rsid w:val="002B6F32"/>
    <w:rsid w:val="002B7D79"/>
    <w:rsid w:val="002C7C20"/>
    <w:rsid w:val="002D148A"/>
    <w:rsid w:val="002D265A"/>
    <w:rsid w:val="002D3A0E"/>
    <w:rsid w:val="002D3F29"/>
    <w:rsid w:val="002D4757"/>
    <w:rsid w:val="002D5704"/>
    <w:rsid w:val="002D7DB1"/>
    <w:rsid w:val="002E1BC7"/>
    <w:rsid w:val="002E218D"/>
    <w:rsid w:val="002E2BCA"/>
    <w:rsid w:val="002E52F6"/>
    <w:rsid w:val="002E771E"/>
    <w:rsid w:val="002F03A9"/>
    <w:rsid w:val="002F0E34"/>
    <w:rsid w:val="002F7E82"/>
    <w:rsid w:val="00300146"/>
    <w:rsid w:val="00300F22"/>
    <w:rsid w:val="0030148E"/>
    <w:rsid w:val="00302617"/>
    <w:rsid w:val="00303CCA"/>
    <w:rsid w:val="00304E20"/>
    <w:rsid w:val="00312004"/>
    <w:rsid w:val="00312ED1"/>
    <w:rsid w:val="003144DE"/>
    <w:rsid w:val="00317398"/>
    <w:rsid w:val="0032006A"/>
    <w:rsid w:val="00320B9E"/>
    <w:rsid w:val="00322BA5"/>
    <w:rsid w:val="00323B66"/>
    <w:rsid w:val="0032677E"/>
    <w:rsid w:val="00327CC6"/>
    <w:rsid w:val="00332783"/>
    <w:rsid w:val="00337EED"/>
    <w:rsid w:val="00342F86"/>
    <w:rsid w:val="00342FC2"/>
    <w:rsid w:val="00343AF7"/>
    <w:rsid w:val="003458AC"/>
    <w:rsid w:val="00346FF9"/>
    <w:rsid w:val="00347B35"/>
    <w:rsid w:val="003501AD"/>
    <w:rsid w:val="00353ACF"/>
    <w:rsid w:val="00355EDD"/>
    <w:rsid w:val="003560AF"/>
    <w:rsid w:val="003570F6"/>
    <w:rsid w:val="003623DF"/>
    <w:rsid w:val="003630F0"/>
    <w:rsid w:val="00363C23"/>
    <w:rsid w:val="0036417E"/>
    <w:rsid w:val="00364295"/>
    <w:rsid w:val="00365383"/>
    <w:rsid w:val="00366C75"/>
    <w:rsid w:val="00367606"/>
    <w:rsid w:val="00371010"/>
    <w:rsid w:val="0037174A"/>
    <w:rsid w:val="003721C8"/>
    <w:rsid w:val="00377882"/>
    <w:rsid w:val="00377A1C"/>
    <w:rsid w:val="00377A9C"/>
    <w:rsid w:val="00381F3E"/>
    <w:rsid w:val="003832FB"/>
    <w:rsid w:val="0038617F"/>
    <w:rsid w:val="003865B7"/>
    <w:rsid w:val="003868AF"/>
    <w:rsid w:val="003874A3"/>
    <w:rsid w:val="00390DCD"/>
    <w:rsid w:val="00391125"/>
    <w:rsid w:val="0039158A"/>
    <w:rsid w:val="003945D9"/>
    <w:rsid w:val="00395E6A"/>
    <w:rsid w:val="003A0B81"/>
    <w:rsid w:val="003A38E9"/>
    <w:rsid w:val="003A435B"/>
    <w:rsid w:val="003A5FC3"/>
    <w:rsid w:val="003A66C7"/>
    <w:rsid w:val="003B002D"/>
    <w:rsid w:val="003B39D2"/>
    <w:rsid w:val="003B5368"/>
    <w:rsid w:val="003B594C"/>
    <w:rsid w:val="003B5958"/>
    <w:rsid w:val="003B5962"/>
    <w:rsid w:val="003B7669"/>
    <w:rsid w:val="003C03A0"/>
    <w:rsid w:val="003C5D64"/>
    <w:rsid w:val="003C74EB"/>
    <w:rsid w:val="003D35F8"/>
    <w:rsid w:val="003D4AE0"/>
    <w:rsid w:val="003D7564"/>
    <w:rsid w:val="003E19C0"/>
    <w:rsid w:val="003E34F5"/>
    <w:rsid w:val="003E35C0"/>
    <w:rsid w:val="003E4962"/>
    <w:rsid w:val="003E6B0F"/>
    <w:rsid w:val="003F22DD"/>
    <w:rsid w:val="003F2973"/>
    <w:rsid w:val="00400131"/>
    <w:rsid w:val="00400966"/>
    <w:rsid w:val="0040107D"/>
    <w:rsid w:val="0040133B"/>
    <w:rsid w:val="00401944"/>
    <w:rsid w:val="00401A3E"/>
    <w:rsid w:val="0040247E"/>
    <w:rsid w:val="00402B5A"/>
    <w:rsid w:val="00404470"/>
    <w:rsid w:val="004067A3"/>
    <w:rsid w:val="00411EB7"/>
    <w:rsid w:val="00413104"/>
    <w:rsid w:val="00415CBB"/>
    <w:rsid w:val="00416470"/>
    <w:rsid w:val="00416522"/>
    <w:rsid w:val="004165C9"/>
    <w:rsid w:val="00416DE2"/>
    <w:rsid w:val="00416F9C"/>
    <w:rsid w:val="00417EFB"/>
    <w:rsid w:val="004201C1"/>
    <w:rsid w:val="00420949"/>
    <w:rsid w:val="0042534C"/>
    <w:rsid w:val="00426CE5"/>
    <w:rsid w:val="00427664"/>
    <w:rsid w:val="00432BA9"/>
    <w:rsid w:val="004340A4"/>
    <w:rsid w:val="004346F9"/>
    <w:rsid w:val="00434AF2"/>
    <w:rsid w:val="004370BE"/>
    <w:rsid w:val="0044051A"/>
    <w:rsid w:val="00442B70"/>
    <w:rsid w:val="00445B27"/>
    <w:rsid w:val="00446E84"/>
    <w:rsid w:val="00447BD2"/>
    <w:rsid w:val="004515CB"/>
    <w:rsid w:val="00454A11"/>
    <w:rsid w:val="004559AC"/>
    <w:rsid w:val="004566D6"/>
    <w:rsid w:val="00457A40"/>
    <w:rsid w:val="00457A66"/>
    <w:rsid w:val="00462875"/>
    <w:rsid w:val="0046318A"/>
    <w:rsid w:val="00465500"/>
    <w:rsid w:val="0046722E"/>
    <w:rsid w:val="00472079"/>
    <w:rsid w:val="00472917"/>
    <w:rsid w:val="0047326E"/>
    <w:rsid w:val="004749E1"/>
    <w:rsid w:val="00475165"/>
    <w:rsid w:val="00477AD2"/>
    <w:rsid w:val="00477F74"/>
    <w:rsid w:val="0048228A"/>
    <w:rsid w:val="0048417D"/>
    <w:rsid w:val="00485409"/>
    <w:rsid w:val="00496F80"/>
    <w:rsid w:val="004A0A6B"/>
    <w:rsid w:val="004A104D"/>
    <w:rsid w:val="004A1C9E"/>
    <w:rsid w:val="004A2712"/>
    <w:rsid w:val="004A3015"/>
    <w:rsid w:val="004A5293"/>
    <w:rsid w:val="004B0C73"/>
    <w:rsid w:val="004B195E"/>
    <w:rsid w:val="004B2D01"/>
    <w:rsid w:val="004B3E70"/>
    <w:rsid w:val="004B6B4B"/>
    <w:rsid w:val="004B6CCD"/>
    <w:rsid w:val="004C1193"/>
    <w:rsid w:val="004C2E3A"/>
    <w:rsid w:val="004C378B"/>
    <w:rsid w:val="004C4855"/>
    <w:rsid w:val="004C4FA1"/>
    <w:rsid w:val="004D1189"/>
    <w:rsid w:val="004D1669"/>
    <w:rsid w:val="004E050C"/>
    <w:rsid w:val="004E2FD3"/>
    <w:rsid w:val="004E61A8"/>
    <w:rsid w:val="004E6D76"/>
    <w:rsid w:val="004E6E51"/>
    <w:rsid w:val="004F0367"/>
    <w:rsid w:val="004F1263"/>
    <w:rsid w:val="004F4B84"/>
    <w:rsid w:val="004F4DB2"/>
    <w:rsid w:val="004F5001"/>
    <w:rsid w:val="004F53F8"/>
    <w:rsid w:val="004F585B"/>
    <w:rsid w:val="004F6915"/>
    <w:rsid w:val="00500760"/>
    <w:rsid w:val="0050205C"/>
    <w:rsid w:val="00503BEE"/>
    <w:rsid w:val="00506929"/>
    <w:rsid w:val="005078EB"/>
    <w:rsid w:val="005143B8"/>
    <w:rsid w:val="00516838"/>
    <w:rsid w:val="00517133"/>
    <w:rsid w:val="00521F2C"/>
    <w:rsid w:val="005238AF"/>
    <w:rsid w:val="0052475D"/>
    <w:rsid w:val="00526247"/>
    <w:rsid w:val="00526FA3"/>
    <w:rsid w:val="00531F5B"/>
    <w:rsid w:val="00532742"/>
    <w:rsid w:val="00535DAC"/>
    <w:rsid w:val="00537D31"/>
    <w:rsid w:val="005402D0"/>
    <w:rsid w:val="005404A8"/>
    <w:rsid w:val="00540796"/>
    <w:rsid w:val="005421FB"/>
    <w:rsid w:val="00542D14"/>
    <w:rsid w:val="00544CB1"/>
    <w:rsid w:val="00544D0B"/>
    <w:rsid w:val="00544DD5"/>
    <w:rsid w:val="0054559A"/>
    <w:rsid w:val="00547726"/>
    <w:rsid w:val="00547E38"/>
    <w:rsid w:val="00551C66"/>
    <w:rsid w:val="00552217"/>
    <w:rsid w:val="0055375B"/>
    <w:rsid w:val="00554A84"/>
    <w:rsid w:val="00554E17"/>
    <w:rsid w:val="00555450"/>
    <w:rsid w:val="0055795C"/>
    <w:rsid w:val="0056259B"/>
    <w:rsid w:val="00562F72"/>
    <w:rsid w:val="00565532"/>
    <w:rsid w:val="005679CD"/>
    <w:rsid w:val="005711E0"/>
    <w:rsid w:val="005732F0"/>
    <w:rsid w:val="0057348B"/>
    <w:rsid w:val="00573A29"/>
    <w:rsid w:val="00573E58"/>
    <w:rsid w:val="00574302"/>
    <w:rsid w:val="0057433A"/>
    <w:rsid w:val="00576F37"/>
    <w:rsid w:val="005814EF"/>
    <w:rsid w:val="00582D29"/>
    <w:rsid w:val="00582EEC"/>
    <w:rsid w:val="00583040"/>
    <w:rsid w:val="005863B3"/>
    <w:rsid w:val="005870CE"/>
    <w:rsid w:val="005905D8"/>
    <w:rsid w:val="00592170"/>
    <w:rsid w:val="00594419"/>
    <w:rsid w:val="00595E63"/>
    <w:rsid w:val="00597774"/>
    <w:rsid w:val="005A01CE"/>
    <w:rsid w:val="005A1941"/>
    <w:rsid w:val="005A2606"/>
    <w:rsid w:val="005A5C8F"/>
    <w:rsid w:val="005A7E1C"/>
    <w:rsid w:val="005A7E35"/>
    <w:rsid w:val="005B2D3E"/>
    <w:rsid w:val="005B3645"/>
    <w:rsid w:val="005B369E"/>
    <w:rsid w:val="005B3BE9"/>
    <w:rsid w:val="005B60B1"/>
    <w:rsid w:val="005C36E4"/>
    <w:rsid w:val="005C4146"/>
    <w:rsid w:val="005C42B1"/>
    <w:rsid w:val="005C57AB"/>
    <w:rsid w:val="005C5816"/>
    <w:rsid w:val="005C6E59"/>
    <w:rsid w:val="005C7AEA"/>
    <w:rsid w:val="005D0B69"/>
    <w:rsid w:val="005D4150"/>
    <w:rsid w:val="005D4A2C"/>
    <w:rsid w:val="005D7F33"/>
    <w:rsid w:val="005E0517"/>
    <w:rsid w:val="005E0562"/>
    <w:rsid w:val="005E3FF9"/>
    <w:rsid w:val="005E42B4"/>
    <w:rsid w:val="005E6E75"/>
    <w:rsid w:val="005F247B"/>
    <w:rsid w:val="005F5D17"/>
    <w:rsid w:val="005F5DBA"/>
    <w:rsid w:val="0060036D"/>
    <w:rsid w:val="006009F8"/>
    <w:rsid w:val="00602818"/>
    <w:rsid w:val="0060346B"/>
    <w:rsid w:val="00612653"/>
    <w:rsid w:val="00616D1F"/>
    <w:rsid w:val="00620F68"/>
    <w:rsid w:val="0062277B"/>
    <w:rsid w:val="00622CAA"/>
    <w:rsid w:val="00623D4E"/>
    <w:rsid w:val="00624FAB"/>
    <w:rsid w:val="006250A6"/>
    <w:rsid w:val="006252DF"/>
    <w:rsid w:val="0062613E"/>
    <w:rsid w:val="00626292"/>
    <w:rsid w:val="00627A8B"/>
    <w:rsid w:val="00630F52"/>
    <w:rsid w:val="00631AA1"/>
    <w:rsid w:val="00633AAB"/>
    <w:rsid w:val="0063513F"/>
    <w:rsid w:val="00635B52"/>
    <w:rsid w:val="00636569"/>
    <w:rsid w:val="00637CB9"/>
    <w:rsid w:val="0065189A"/>
    <w:rsid w:val="00654977"/>
    <w:rsid w:val="00660F44"/>
    <w:rsid w:val="006616E6"/>
    <w:rsid w:val="00663551"/>
    <w:rsid w:val="00664427"/>
    <w:rsid w:val="00666065"/>
    <w:rsid w:val="0067209F"/>
    <w:rsid w:val="006727F9"/>
    <w:rsid w:val="006730C5"/>
    <w:rsid w:val="00673C9B"/>
    <w:rsid w:val="00674DBD"/>
    <w:rsid w:val="00676AE6"/>
    <w:rsid w:val="00677359"/>
    <w:rsid w:val="00677E8C"/>
    <w:rsid w:val="0068676B"/>
    <w:rsid w:val="00687A44"/>
    <w:rsid w:val="00690676"/>
    <w:rsid w:val="006910E9"/>
    <w:rsid w:val="006913F7"/>
    <w:rsid w:val="00692256"/>
    <w:rsid w:val="00695130"/>
    <w:rsid w:val="006974E3"/>
    <w:rsid w:val="006A05BD"/>
    <w:rsid w:val="006A0B2B"/>
    <w:rsid w:val="006A1A93"/>
    <w:rsid w:val="006A1EC7"/>
    <w:rsid w:val="006A3492"/>
    <w:rsid w:val="006A43BE"/>
    <w:rsid w:val="006A56B4"/>
    <w:rsid w:val="006A590B"/>
    <w:rsid w:val="006A716C"/>
    <w:rsid w:val="006A782C"/>
    <w:rsid w:val="006B0DDD"/>
    <w:rsid w:val="006B1F77"/>
    <w:rsid w:val="006B2108"/>
    <w:rsid w:val="006C139D"/>
    <w:rsid w:val="006C65DC"/>
    <w:rsid w:val="006C6A6B"/>
    <w:rsid w:val="006C7C2A"/>
    <w:rsid w:val="006D353C"/>
    <w:rsid w:val="006D37F9"/>
    <w:rsid w:val="006D3E29"/>
    <w:rsid w:val="006D427A"/>
    <w:rsid w:val="006D4A0A"/>
    <w:rsid w:val="006D4B22"/>
    <w:rsid w:val="006D530D"/>
    <w:rsid w:val="006E6C3D"/>
    <w:rsid w:val="006E762B"/>
    <w:rsid w:val="006E7EB8"/>
    <w:rsid w:val="006F2A43"/>
    <w:rsid w:val="006F3470"/>
    <w:rsid w:val="006F677C"/>
    <w:rsid w:val="006F72F5"/>
    <w:rsid w:val="00700F43"/>
    <w:rsid w:val="0070126F"/>
    <w:rsid w:val="00702427"/>
    <w:rsid w:val="007027AA"/>
    <w:rsid w:val="00702FEB"/>
    <w:rsid w:val="00704E34"/>
    <w:rsid w:val="007052AB"/>
    <w:rsid w:val="00705377"/>
    <w:rsid w:val="00705D2F"/>
    <w:rsid w:val="00711196"/>
    <w:rsid w:val="00711321"/>
    <w:rsid w:val="00711BB1"/>
    <w:rsid w:val="0071792D"/>
    <w:rsid w:val="00720024"/>
    <w:rsid w:val="00722AD3"/>
    <w:rsid w:val="00724035"/>
    <w:rsid w:val="00726249"/>
    <w:rsid w:val="00731703"/>
    <w:rsid w:val="007319A7"/>
    <w:rsid w:val="00733F66"/>
    <w:rsid w:val="0073448C"/>
    <w:rsid w:val="007352A8"/>
    <w:rsid w:val="00736E1A"/>
    <w:rsid w:val="00737D80"/>
    <w:rsid w:val="00742AE9"/>
    <w:rsid w:val="00745842"/>
    <w:rsid w:val="00745D19"/>
    <w:rsid w:val="00746AD1"/>
    <w:rsid w:val="0075198A"/>
    <w:rsid w:val="00754D3C"/>
    <w:rsid w:val="00756CB7"/>
    <w:rsid w:val="00757424"/>
    <w:rsid w:val="00757D3A"/>
    <w:rsid w:val="00760493"/>
    <w:rsid w:val="00761276"/>
    <w:rsid w:val="0076296C"/>
    <w:rsid w:val="00765385"/>
    <w:rsid w:val="00765C95"/>
    <w:rsid w:val="0076612D"/>
    <w:rsid w:val="007708FD"/>
    <w:rsid w:val="007720EB"/>
    <w:rsid w:val="007737A3"/>
    <w:rsid w:val="00780AAD"/>
    <w:rsid w:val="00780E58"/>
    <w:rsid w:val="00781F70"/>
    <w:rsid w:val="007871E7"/>
    <w:rsid w:val="007901FC"/>
    <w:rsid w:val="00790B3E"/>
    <w:rsid w:val="0079195C"/>
    <w:rsid w:val="00794F1F"/>
    <w:rsid w:val="007A046B"/>
    <w:rsid w:val="007A5716"/>
    <w:rsid w:val="007A5FBF"/>
    <w:rsid w:val="007A682B"/>
    <w:rsid w:val="007A6918"/>
    <w:rsid w:val="007A70BE"/>
    <w:rsid w:val="007B2B5A"/>
    <w:rsid w:val="007B534C"/>
    <w:rsid w:val="007B6EC4"/>
    <w:rsid w:val="007B70F8"/>
    <w:rsid w:val="007C35FB"/>
    <w:rsid w:val="007C7B5C"/>
    <w:rsid w:val="007D006C"/>
    <w:rsid w:val="007D0F04"/>
    <w:rsid w:val="007D1972"/>
    <w:rsid w:val="007D1C26"/>
    <w:rsid w:val="007D2BBB"/>
    <w:rsid w:val="007D58FD"/>
    <w:rsid w:val="007D6F3C"/>
    <w:rsid w:val="007E0423"/>
    <w:rsid w:val="007E0753"/>
    <w:rsid w:val="007E206D"/>
    <w:rsid w:val="007E23FA"/>
    <w:rsid w:val="007E28C9"/>
    <w:rsid w:val="007E2997"/>
    <w:rsid w:val="007E2C61"/>
    <w:rsid w:val="007E482A"/>
    <w:rsid w:val="007E7080"/>
    <w:rsid w:val="007E7A53"/>
    <w:rsid w:val="007E7BEF"/>
    <w:rsid w:val="007E7EDE"/>
    <w:rsid w:val="007F2747"/>
    <w:rsid w:val="007F27AA"/>
    <w:rsid w:val="007F2C1B"/>
    <w:rsid w:val="0080100E"/>
    <w:rsid w:val="00806AAF"/>
    <w:rsid w:val="00806B08"/>
    <w:rsid w:val="0080758E"/>
    <w:rsid w:val="00807A2E"/>
    <w:rsid w:val="00811332"/>
    <w:rsid w:val="00815FEB"/>
    <w:rsid w:val="008210FA"/>
    <w:rsid w:val="00821E5B"/>
    <w:rsid w:val="00823158"/>
    <w:rsid w:val="00826C88"/>
    <w:rsid w:val="008272EF"/>
    <w:rsid w:val="00827B2A"/>
    <w:rsid w:val="00830FE8"/>
    <w:rsid w:val="00832380"/>
    <w:rsid w:val="00832FE9"/>
    <w:rsid w:val="0083777E"/>
    <w:rsid w:val="00840734"/>
    <w:rsid w:val="00841777"/>
    <w:rsid w:val="00842939"/>
    <w:rsid w:val="00843449"/>
    <w:rsid w:val="00843644"/>
    <w:rsid w:val="00844573"/>
    <w:rsid w:val="008448A2"/>
    <w:rsid w:val="008557E0"/>
    <w:rsid w:val="00856A0A"/>
    <w:rsid w:val="0085749B"/>
    <w:rsid w:val="00861340"/>
    <w:rsid w:val="00861B26"/>
    <w:rsid w:val="00861EEF"/>
    <w:rsid w:val="00865466"/>
    <w:rsid w:val="00866086"/>
    <w:rsid w:val="008708E0"/>
    <w:rsid w:val="00871ECB"/>
    <w:rsid w:val="0087230E"/>
    <w:rsid w:val="008742A6"/>
    <w:rsid w:val="008755A4"/>
    <w:rsid w:val="0087646C"/>
    <w:rsid w:val="00877DA2"/>
    <w:rsid w:val="0088026A"/>
    <w:rsid w:val="008809F2"/>
    <w:rsid w:val="00883FC5"/>
    <w:rsid w:val="00883FE6"/>
    <w:rsid w:val="00885C9E"/>
    <w:rsid w:val="008866F3"/>
    <w:rsid w:val="008919CA"/>
    <w:rsid w:val="008919FB"/>
    <w:rsid w:val="008928D5"/>
    <w:rsid w:val="00893828"/>
    <w:rsid w:val="00896004"/>
    <w:rsid w:val="008A0826"/>
    <w:rsid w:val="008A0863"/>
    <w:rsid w:val="008A1187"/>
    <w:rsid w:val="008A149A"/>
    <w:rsid w:val="008A20D9"/>
    <w:rsid w:val="008A2FD4"/>
    <w:rsid w:val="008A6EAD"/>
    <w:rsid w:val="008A74A9"/>
    <w:rsid w:val="008B05C0"/>
    <w:rsid w:val="008B0617"/>
    <w:rsid w:val="008B300C"/>
    <w:rsid w:val="008B776C"/>
    <w:rsid w:val="008B7AB3"/>
    <w:rsid w:val="008C156D"/>
    <w:rsid w:val="008C3086"/>
    <w:rsid w:val="008C45A9"/>
    <w:rsid w:val="008C47AA"/>
    <w:rsid w:val="008C574A"/>
    <w:rsid w:val="008D0E23"/>
    <w:rsid w:val="008D401B"/>
    <w:rsid w:val="008D4BF5"/>
    <w:rsid w:val="008D645F"/>
    <w:rsid w:val="008D6701"/>
    <w:rsid w:val="008D7CB3"/>
    <w:rsid w:val="008D7FCE"/>
    <w:rsid w:val="008E21A2"/>
    <w:rsid w:val="008E2357"/>
    <w:rsid w:val="008E782F"/>
    <w:rsid w:val="008F0441"/>
    <w:rsid w:val="009006D9"/>
    <w:rsid w:val="00900C80"/>
    <w:rsid w:val="00904BF5"/>
    <w:rsid w:val="00904F6C"/>
    <w:rsid w:val="00906146"/>
    <w:rsid w:val="009062BF"/>
    <w:rsid w:val="00907715"/>
    <w:rsid w:val="009105EE"/>
    <w:rsid w:val="0091116F"/>
    <w:rsid w:val="009114B3"/>
    <w:rsid w:val="0091180A"/>
    <w:rsid w:val="0091458A"/>
    <w:rsid w:val="009149FD"/>
    <w:rsid w:val="00914AEA"/>
    <w:rsid w:val="00916502"/>
    <w:rsid w:val="00917769"/>
    <w:rsid w:val="00920F65"/>
    <w:rsid w:val="009216AC"/>
    <w:rsid w:val="00924FBE"/>
    <w:rsid w:val="00933C9B"/>
    <w:rsid w:val="0093447D"/>
    <w:rsid w:val="00936718"/>
    <w:rsid w:val="0093711A"/>
    <w:rsid w:val="009416C6"/>
    <w:rsid w:val="00941FD3"/>
    <w:rsid w:val="009432E7"/>
    <w:rsid w:val="00943C98"/>
    <w:rsid w:val="00945CEE"/>
    <w:rsid w:val="00946836"/>
    <w:rsid w:val="00946F2E"/>
    <w:rsid w:val="00947E34"/>
    <w:rsid w:val="00954C58"/>
    <w:rsid w:val="00956AEC"/>
    <w:rsid w:val="0096094B"/>
    <w:rsid w:val="009610AA"/>
    <w:rsid w:val="009633E5"/>
    <w:rsid w:val="00964CC0"/>
    <w:rsid w:val="00965A3A"/>
    <w:rsid w:val="00975031"/>
    <w:rsid w:val="009868F6"/>
    <w:rsid w:val="00987069"/>
    <w:rsid w:val="0098789F"/>
    <w:rsid w:val="009908BD"/>
    <w:rsid w:val="0099209F"/>
    <w:rsid w:val="00992AAE"/>
    <w:rsid w:val="0099688A"/>
    <w:rsid w:val="009A020B"/>
    <w:rsid w:val="009A1361"/>
    <w:rsid w:val="009A4364"/>
    <w:rsid w:val="009A4617"/>
    <w:rsid w:val="009A50FE"/>
    <w:rsid w:val="009A5117"/>
    <w:rsid w:val="009B06EF"/>
    <w:rsid w:val="009B215B"/>
    <w:rsid w:val="009B3B50"/>
    <w:rsid w:val="009B3E0B"/>
    <w:rsid w:val="009B49EB"/>
    <w:rsid w:val="009B6B78"/>
    <w:rsid w:val="009C16FE"/>
    <w:rsid w:val="009C78B2"/>
    <w:rsid w:val="009D09B2"/>
    <w:rsid w:val="009D1C3F"/>
    <w:rsid w:val="009D30CD"/>
    <w:rsid w:val="009D343C"/>
    <w:rsid w:val="009D4A6A"/>
    <w:rsid w:val="009D7914"/>
    <w:rsid w:val="009E13DE"/>
    <w:rsid w:val="009E18CA"/>
    <w:rsid w:val="009E73A4"/>
    <w:rsid w:val="009F0526"/>
    <w:rsid w:val="009F2B61"/>
    <w:rsid w:val="009F2DA6"/>
    <w:rsid w:val="009F4A40"/>
    <w:rsid w:val="009F578E"/>
    <w:rsid w:val="009F74E6"/>
    <w:rsid w:val="009F7EDD"/>
    <w:rsid w:val="00A00595"/>
    <w:rsid w:val="00A03525"/>
    <w:rsid w:val="00A06641"/>
    <w:rsid w:val="00A069C5"/>
    <w:rsid w:val="00A1057E"/>
    <w:rsid w:val="00A10631"/>
    <w:rsid w:val="00A13B21"/>
    <w:rsid w:val="00A14B82"/>
    <w:rsid w:val="00A17CA0"/>
    <w:rsid w:val="00A17D15"/>
    <w:rsid w:val="00A20AAE"/>
    <w:rsid w:val="00A2290F"/>
    <w:rsid w:val="00A24EF7"/>
    <w:rsid w:val="00A2627E"/>
    <w:rsid w:val="00A26DF2"/>
    <w:rsid w:val="00A31CD8"/>
    <w:rsid w:val="00A36C19"/>
    <w:rsid w:val="00A374AF"/>
    <w:rsid w:val="00A374E0"/>
    <w:rsid w:val="00A37B04"/>
    <w:rsid w:val="00A41C2B"/>
    <w:rsid w:val="00A44E6A"/>
    <w:rsid w:val="00A45A93"/>
    <w:rsid w:val="00A50EE5"/>
    <w:rsid w:val="00A546A2"/>
    <w:rsid w:val="00A556F2"/>
    <w:rsid w:val="00A57377"/>
    <w:rsid w:val="00A61B1D"/>
    <w:rsid w:val="00A63368"/>
    <w:rsid w:val="00A64CDF"/>
    <w:rsid w:val="00A7144E"/>
    <w:rsid w:val="00A722F2"/>
    <w:rsid w:val="00A74957"/>
    <w:rsid w:val="00A77DD2"/>
    <w:rsid w:val="00A803D3"/>
    <w:rsid w:val="00A81874"/>
    <w:rsid w:val="00A81CEE"/>
    <w:rsid w:val="00A82D76"/>
    <w:rsid w:val="00A83A8E"/>
    <w:rsid w:val="00A87D06"/>
    <w:rsid w:val="00A9076A"/>
    <w:rsid w:val="00A9100D"/>
    <w:rsid w:val="00A91EA8"/>
    <w:rsid w:val="00A91F2F"/>
    <w:rsid w:val="00A976D3"/>
    <w:rsid w:val="00AA0BFC"/>
    <w:rsid w:val="00AA1986"/>
    <w:rsid w:val="00AA2AB9"/>
    <w:rsid w:val="00AA6924"/>
    <w:rsid w:val="00AA712D"/>
    <w:rsid w:val="00AB3003"/>
    <w:rsid w:val="00AB537C"/>
    <w:rsid w:val="00AB741D"/>
    <w:rsid w:val="00AB7C15"/>
    <w:rsid w:val="00AC18E7"/>
    <w:rsid w:val="00AC3081"/>
    <w:rsid w:val="00AC42F7"/>
    <w:rsid w:val="00AC615B"/>
    <w:rsid w:val="00AC6909"/>
    <w:rsid w:val="00AD0EAB"/>
    <w:rsid w:val="00AD2ED1"/>
    <w:rsid w:val="00AD74E1"/>
    <w:rsid w:val="00AD7C72"/>
    <w:rsid w:val="00AE24B3"/>
    <w:rsid w:val="00AE380B"/>
    <w:rsid w:val="00AE4EF5"/>
    <w:rsid w:val="00AE5104"/>
    <w:rsid w:val="00AE65AD"/>
    <w:rsid w:val="00AF0A84"/>
    <w:rsid w:val="00AF0C34"/>
    <w:rsid w:val="00AF1395"/>
    <w:rsid w:val="00AF31D3"/>
    <w:rsid w:val="00AF5841"/>
    <w:rsid w:val="00AF763F"/>
    <w:rsid w:val="00B004FF"/>
    <w:rsid w:val="00B01129"/>
    <w:rsid w:val="00B06A4D"/>
    <w:rsid w:val="00B07531"/>
    <w:rsid w:val="00B10A33"/>
    <w:rsid w:val="00B125A0"/>
    <w:rsid w:val="00B13FA6"/>
    <w:rsid w:val="00B14608"/>
    <w:rsid w:val="00B16CEE"/>
    <w:rsid w:val="00B17FC1"/>
    <w:rsid w:val="00B21078"/>
    <w:rsid w:val="00B2423D"/>
    <w:rsid w:val="00B24AED"/>
    <w:rsid w:val="00B24DE0"/>
    <w:rsid w:val="00B2503F"/>
    <w:rsid w:val="00B26BA2"/>
    <w:rsid w:val="00B3050A"/>
    <w:rsid w:val="00B311BE"/>
    <w:rsid w:val="00B31D5A"/>
    <w:rsid w:val="00B3235A"/>
    <w:rsid w:val="00B34352"/>
    <w:rsid w:val="00B34AE4"/>
    <w:rsid w:val="00B35CDA"/>
    <w:rsid w:val="00B36B28"/>
    <w:rsid w:val="00B3765C"/>
    <w:rsid w:val="00B40B6C"/>
    <w:rsid w:val="00B41988"/>
    <w:rsid w:val="00B41C43"/>
    <w:rsid w:val="00B42CEB"/>
    <w:rsid w:val="00B42E67"/>
    <w:rsid w:val="00B46D2B"/>
    <w:rsid w:val="00B47DA8"/>
    <w:rsid w:val="00B5044D"/>
    <w:rsid w:val="00B507AC"/>
    <w:rsid w:val="00B51926"/>
    <w:rsid w:val="00B51A1A"/>
    <w:rsid w:val="00B53D8E"/>
    <w:rsid w:val="00B55123"/>
    <w:rsid w:val="00B56287"/>
    <w:rsid w:val="00B563E9"/>
    <w:rsid w:val="00B56EB1"/>
    <w:rsid w:val="00B6165D"/>
    <w:rsid w:val="00B64136"/>
    <w:rsid w:val="00B654CB"/>
    <w:rsid w:val="00B6647B"/>
    <w:rsid w:val="00B665A4"/>
    <w:rsid w:val="00B66A4C"/>
    <w:rsid w:val="00B746EE"/>
    <w:rsid w:val="00B80397"/>
    <w:rsid w:val="00B808A7"/>
    <w:rsid w:val="00B80F5E"/>
    <w:rsid w:val="00B84869"/>
    <w:rsid w:val="00B8594E"/>
    <w:rsid w:val="00B866B8"/>
    <w:rsid w:val="00B903F3"/>
    <w:rsid w:val="00B9101E"/>
    <w:rsid w:val="00B93ECE"/>
    <w:rsid w:val="00B943CB"/>
    <w:rsid w:val="00B95323"/>
    <w:rsid w:val="00BA3151"/>
    <w:rsid w:val="00BA4710"/>
    <w:rsid w:val="00BA4716"/>
    <w:rsid w:val="00BA48A3"/>
    <w:rsid w:val="00BA53D5"/>
    <w:rsid w:val="00BA75C6"/>
    <w:rsid w:val="00BB0622"/>
    <w:rsid w:val="00BB0BC6"/>
    <w:rsid w:val="00BB3097"/>
    <w:rsid w:val="00BB3F20"/>
    <w:rsid w:val="00BB4BA4"/>
    <w:rsid w:val="00BB6848"/>
    <w:rsid w:val="00BB6DEC"/>
    <w:rsid w:val="00BB7851"/>
    <w:rsid w:val="00BC0D29"/>
    <w:rsid w:val="00BC3BF1"/>
    <w:rsid w:val="00BC4416"/>
    <w:rsid w:val="00BD03B6"/>
    <w:rsid w:val="00BD1BE8"/>
    <w:rsid w:val="00BD696E"/>
    <w:rsid w:val="00BE0431"/>
    <w:rsid w:val="00BE0C75"/>
    <w:rsid w:val="00BE1E18"/>
    <w:rsid w:val="00BE2689"/>
    <w:rsid w:val="00BE5902"/>
    <w:rsid w:val="00BE69DF"/>
    <w:rsid w:val="00BE7DB2"/>
    <w:rsid w:val="00BF033A"/>
    <w:rsid w:val="00BF5007"/>
    <w:rsid w:val="00BF55A2"/>
    <w:rsid w:val="00BF7A28"/>
    <w:rsid w:val="00BF7E29"/>
    <w:rsid w:val="00C00DBE"/>
    <w:rsid w:val="00C013B7"/>
    <w:rsid w:val="00C039F3"/>
    <w:rsid w:val="00C05A68"/>
    <w:rsid w:val="00C07D52"/>
    <w:rsid w:val="00C1151C"/>
    <w:rsid w:val="00C129EC"/>
    <w:rsid w:val="00C1541F"/>
    <w:rsid w:val="00C15743"/>
    <w:rsid w:val="00C15D66"/>
    <w:rsid w:val="00C160C1"/>
    <w:rsid w:val="00C16F89"/>
    <w:rsid w:val="00C262F9"/>
    <w:rsid w:val="00C324DA"/>
    <w:rsid w:val="00C32FD0"/>
    <w:rsid w:val="00C4113D"/>
    <w:rsid w:val="00C44461"/>
    <w:rsid w:val="00C4607F"/>
    <w:rsid w:val="00C46C29"/>
    <w:rsid w:val="00C46FE1"/>
    <w:rsid w:val="00C50FF3"/>
    <w:rsid w:val="00C52073"/>
    <w:rsid w:val="00C5309F"/>
    <w:rsid w:val="00C53C07"/>
    <w:rsid w:val="00C54536"/>
    <w:rsid w:val="00C5798F"/>
    <w:rsid w:val="00C57B59"/>
    <w:rsid w:val="00C6238B"/>
    <w:rsid w:val="00C650F2"/>
    <w:rsid w:val="00C72A39"/>
    <w:rsid w:val="00C7375C"/>
    <w:rsid w:val="00C7742D"/>
    <w:rsid w:val="00C81DBC"/>
    <w:rsid w:val="00C85AA3"/>
    <w:rsid w:val="00CA0BAB"/>
    <w:rsid w:val="00CA3009"/>
    <w:rsid w:val="00CA324E"/>
    <w:rsid w:val="00CA3305"/>
    <w:rsid w:val="00CA3C5A"/>
    <w:rsid w:val="00CA78B5"/>
    <w:rsid w:val="00CB2DD1"/>
    <w:rsid w:val="00CB55B1"/>
    <w:rsid w:val="00CC02D7"/>
    <w:rsid w:val="00CC12D4"/>
    <w:rsid w:val="00CC3334"/>
    <w:rsid w:val="00CD0B69"/>
    <w:rsid w:val="00CD1615"/>
    <w:rsid w:val="00CD5F11"/>
    <w:rsid w:val="00CE1240"/>
    <w:rsid w:val="00CE2580"/>
    <w:rsid w:val="00CE27C6"/>
    <w:rsid w:val="00CE337D"/>
    <w:rsid w:val="00CE3863"/>
    <w:rsid w:val="00CE3FEE"/>
    <w:rsid w:val="00CE5FFE"/>
    <w:rsid w:val="00CE7C65"/>
    <w:rsid w:val="00CF2B30"/>
    <w:rsid w:val="00CF61BF"/>
    <w:rsid w:val="00CF69CE"/>
    <w:rsid w:val="00D00327"/>
    <w:rsid w:val="00D00B11"/>
    <w:rsid w:val="00D00E82"/>
    <w:rsid w:val="00D030CE"/>
    <w:rsid w:val="00D0445C"/>
    <w:rsid w:val="00D10127"/>
    <w:rsid w:val="00D139DB"/>
    <w:rsid w:val="00D14BA7"/>
    <w:rsid w:val="00D15375"/>
    <w:rsid w:val="00D15A90"/>
    <w:rsid w:val="00D2010C"/>
    <w:rsid w:val="00D20E23"/>
    <w:rsid w:val="00D21E98"/>
    <w:rsid w:val="00D231FC"/>
    <w:rsid w:val="00D23CB1"/>
    <w:rsid w:val="00D24418"/>
    <w:rsid w:val="00D24D88"/>
    <w:rsid w:val="00D32B88"/>
    <w:rsid w:val="00D32E54"/>
    <w:rsid w:val="00D34BF7"/>
    <w:rsid w:val="00D3580B"/>
    <w:rsid w:val="00D35923"/>
    <w:rsid w:val="00D37400"/>
    <w:rsid w:val="00D37BEB"/>
    <w:rsid w:val="00D44923"/>
    <w:rsid w:val="00D44AE3"/>
    <w:rsid w:val="00D464A0"/>
    <w:rsid w:val="00D47D70"/>
    <w:rsid w:val="00D541E7"/>
    <w:rsid w:val="00D55073"/>
    <w:rsid w:val="00D55980"/>
    <w:rsid w:val="00D561ED"/>
    <w:rsid w:val="00D56395"/>
    <w:rsid w:val="00D61F9E"/>
    <w:rsid w:val="00D63AA9"/>
    <w:rsid w:val="00D63D22"/>
    <w:rsid w:val="00D64C1E"/>
    <w:rsid w:val="00D64CAB"/>
    <w:rsid w:val="00D7008D"/>
    <w:rsid w:val="00D7476A"/>
    <w:rsid w:val="00D76AD4"/>
    <w:rsid w:val="00D80BAD"/>
    <w:rsid w:val="00D80E52"/>
    <w:rsid w:val="00D8164B"/>
    <w:rsid w:val="00D81D9F"/>
    <w:rsid w:val="00D8273A"/>
    <w:rsid w:val="00D84376"/>
    <w:rsid w:val="00D9011F"/>
    <w:rsid w:val="00D90B1A"/>
    <w:rsid w:val="00D945E5"/>
    <w:rsid w:val="00D974C7"/>
    <w:rsid w:val="00DA16A0"/>
    <w:rsid w:val="00DA1DAE"/>
    <w:rsid w:val="00DA318D"/>
    <w:rsid w:val="00DA373B"/>
    <w:rsid w:val="00DA46D6"/>
    <w:rsid w:val="00DA4C85"/>
    <w:rsid w:val="00DA59D8"/>
    <w:rsid w:val="00DA639C"/>
    <w:rsid w:val="00DA71F2"/>
    <w:rsid w:val="00DA7771"/>
    <w:rsid w:val="00DB0029"/>
    <w:rsid w:val="00DB163D"/>
    <w:rsid w:val="00DB5E4C"/>
    <w:rsid w:val="00DB7305"/>
    <w:rsid w:val="00DB7589"/>
    <w:rsid w:val="00DC1D1A"/>
    <w:rsid w:val="00DC4622"/>
    <w:rsid w:val="00DC5823"/>
    <w:rsid w:val="00DC64C3"/>
    <w:rsid w:val="00DD3312"/>
    <w:rsid w:val="00DD4D99"/>
    <w:rsid w:val="00DD549E"/>
    <w:rsid w:val="00DD623C"/>
    <w:rsid w:val="00DD69DC"/>
    <w:rsid w:val="00DD7934"/>
    <w:rsid w:val="00DE0EBA"/>
    <w:rsid w:val="00DE6D13"/>
    <w:rsid w:val="00DE7880"/>
    <w:rsid w:val="00DF1885"/>
    <w:rsid w:val="00DF2413"/>
    <w:rsid w:val="00DF2A17"/>
    <w:rsid w:val="00DF436F"/>
    <w:rsid w:val="00DF43F7"/>
    <w:rsid w:val="00DF564C"/>
    <w:rsid w:val="00DF5BDA"/>
    <w:rsid w:val="00DF6337"/>
    <w:rsid w:val="00E01898"/>
    <w:rsid w:val="00E04716"/>
    <w:rsid w:val="00E0523C"/>
    <w:rsid w:val="00E063E1"/>
    <w:rsid w:val="00E1092B"/>
    <w:rsid w:val="00E1215E"/>
    <w:rsid w:val="00E1389B"/>
    <w:rsid w:val="00E13D5D"/>
    <w:rsid w:val="00E14DE8"/>
    <w:rsid w:val="00E15921"/>
    <w:rsid w:val="00E20832"/>
    <w:rsid w:val="00E21D1A"/>
    <w:rsid w:val="00E23565"/>
    <w:rsid w:val="00E23D44"/>
    <w:rsid w:val="00E25AE5"/>
    <w:rsid w:val="00E30E78"/>
    <w:rsid w:val="00E32304"/>
    <w:rsid w:val="00E34125"/>
    <w:rsid w:val="00E36B6A"/>
    <w:rsid w:val="00E36F84"/>
    <w:rsid w:val="00E40585"/>
    <w:rsid w:val="00E41313"/>
    <w:rsid w:val="00E416F8"/>
    <w:rsid w:val="00E41C8B"/>
    <w:rsid w:val="00E43186"/>
    <w:rsid w:val="00E44F71"/>
    <w:rsid w:val="00E47A50"/>
    <w:rsid w:val="00E50B69"/>
    <w:rsid w:val="00E5483B"/>
    <w:rsid w:val="00E551FE"/>
    <w:rsid w:val="00E55631"/>
    <w:rsid w:val="00E55DB9"/>
    <w:rsid w:val="00E57CB8"/>
    <w:rsid w:val="00E67473"/>
    <w:rsid w:val="00E728FD"/>
    <w:rsid w:val="00E73E8C"/>
    <w:rsid w:val="00E74607"/>
    <w:rsid w:val="00E746EA"/>
    <w:rsid w:val="00E748C7"/>
    <w:rsid w:val="00E76357"/>
    <w:rsid w:val="00E813D9"/>
    <w:rsid w:val="00E8147F"/>
    <w:rsid w:val="00E82C90"/>
    <w:rsid w:val="00E85EB2"/>
    <w:rsid w:val="00E92827"/>
    <w:rsid w:val="00E94163"/>
    <w:rsid w:val="00E94EAC"/>
    <w:rsid w:val="00E9754D"/>
    <w:rsid w:val="00EA0C3D"/>
    <w:rsid w:val="00EA1302"/>
    <w:rsid w:val="00EA1A15"/>
    <w:rsid w:val="00EA27FC"/>
    <w:rsid w:val="00EA2D81"/>
    <w:rsid w:val="00EB26D0"/>
    <w:rsid w:val="00EB3D54"/>
    <w:rsid w:val="00EB5AF3"/>
    <w:rsid w:val="00EC5241"/>
    <w:rsid w:val="00EC559E"/>
    <w:rsid w:val="00EC5DE9"/>
    <w:rsid w:val="00EC60B7"/>
    <w:rsid w:val="00EC680F"/>
    <w:rsid w:val="00EC7D8A"/>
    <w:rsid w:val="00ED07C4"/>
    <w:rsid w:val="00ED1B82"/>
    <w:rsid w:val="00ED1D40"/>
    <w:rsid w:val="00ED1DF5"/>
    <w:rsid w:val="00ED575A"/>
    <w:rsid w:val="00EE0C62"/>
    <w:rsid w:val="00EE3B80"/>
    <w:rsid w:val="00EE4690"/>
    <w:rsid w:val="00EE6F75"/>
    <w:rsid w:val="00EE7C2B"/>
    <w:rsid w:val="00EF0090"/>
    <w:rsid w:val="00EF2094"/>
    <w:rsid w:val="00EF2B85"/>
    <w:rsid w:val="00EF2FE6"/>
    <w:rsid w:val="00EF4BA8"/>
    <w:rsid w:val="00EF750E"/>
    <w:rsid w:val="00EF75E4"/>
    <w:rsid w:val="00F0098C"/>
    <w:rsid w:val="00F00B99"/>
    <w:rsid w:val="00F03A7F"/>
    <w:rsid w:val="00F06E13"/>
    <w:rsid w:val="00F114E2"/>
    <w:rsid w:val="00F11E82"/>
    <w:rsid w:val="00F14BFF"/>
    <w:rsid w:val="00F152AF"/>
    <w:rsid w:val="00F155A2"/>
    <w:rsid w:val="00F163C6"/>
    <w:rsid w:val="00F16491"/>
    <w:rsid w:val="00F1717B"/>
    <w:rsid w:val="00F20878"/>
    <w:rsid w:val="00F21D7A"/>
    <w:rsid w:val="00F26BE9"/>
    <w:rsid w:val="00F30008"/>
    <w:rsid w:val="00F32908"/>
    <w:rsid w:val="00F34BC1"/>
    <w:rsid w:val="00F35CA1"/>
    <w:rsid w:val="00F370D4"/>
    <w:rsid w:val="00F37D05"/>
    <w:rsid w:val="00F42791"/>
    <w:rsid w:val="00F453A7"/>
    <w:rsid w:val="00F46C50"/>
    <w:rsid w:val="00F47110"/>
    <w:rsid w:val="00F472BA"/>
    <w:rsid w:val="00F473AB"/>
    <w:rsid w:val="00F57C75"/>
    <w:rsid w:val="00F61EEA"/>
    <w:rsid w:val="00F624DB"/>
    <w:rsid w:val="00F62978"/>
    <w:rsid w:val="00F64CE4"/>
    <w:rsid w:val="00F66D11"/>
    <w:rsid w:val="00F71623"/>
    <w:rsid w:val="00F71BE3"/>
    <w:rsid w:val="00F72831"/>
    <w:rsid w:val="00F73E36"/>
    <w:rsid w:val="00F745BE"/>
    <w:rsid w:val="00F758E7"/>
    <w:rsid w:val="00F772DC"/>
    <w:rsid w:val="00F81CFD"/>
    <w:rsid w:val="00F82407"/>
    <w:rsid w:val="00F830B3"/>
    <w:rsid w:val="00F832C1"/>
    <w:rsid w:val="00F85172"/>
    <w:rsid w:val="00F85716"/>
    <w:rsid w:val="00F8695D"/>
    <w:rsid w:val="00F86BD6"/>
    <w:rsid w:val="00F87ADF"/>
    <w:rsid w:val="00F91B9C"/>
    <w:rsid w:val="00F9393B"/>
    <w:rsid w:val="00F94E89"/>
    <w:rsid w:val="00F97603"/>
    <w:rsid w:val="00FA0FFC"/>
    <w:rsid w:val="00FA1423"/>
    <w:rsid w:val="00FA62AC"/>
    <w:rsid w:val="00FA678E"/>
    <w:rsid w:val="00FA704F"/>
    <w:rsid w:val="00FA738D"/>
    <w:rsid w:val="00FA7B2A"/>
    <w:rsid w:val="00FB0C13"/>
    <w:rsid w:val="00FB2BAF"/>
    <w:rsid w:val="00FB32A9"/>
    <w:rsid w:val="00FB341C"/>
    <w:rsid w:val="00FB62DB"/>
    <w:rsid w:val="00FB6D5E"/>
    <w:rsid w:val="00FB7612"/>
    <w:rsid w:val="00FC01CA"/>
    <w:rsid w:val="00FC24B7"/>
    <w:rsid w:val="00FC33CD"/>
    <w:rsid w:val="00FC7890"/>
    <w:rsid w:val="00FC7AB5"/>
    <w:rsid w:val="00FD15E7"/>
    <w:rsid w:val="00FD2333"/>
    <w:rsid w:val="00FD778A"/>
    <w:rsid w:val="00FD7EB0"/>
    <w:rsid w:val="00FE08E6"/>
    <w:rsid w:val="00FE2155"/>
    <w:rsid w:val="00FE3245"/>
    <w:rsid w:val="00FE4223"/>
    <w:rsid w:val="00FE4A21"/>
    <w:rsid w:val="00FE6555"/>
    <w:rsid w:val="00FE743E"/>
    <w:rsid w:val="00FE7FD6"/>
    <w:rsid w:val="00FF0BAD"/>
    <w:rsid w:val="00FF1083"/>
    <w:rsid w:val="00FF1CBC"/>
    <w:rsid w:val="00FF4040"/>
    <w:rsid w:val="00FF5195"/>
    <w:rsid w:val="00FF536D"/>
    <w:rsid w:val="00FF61DD"/>
    <w:rsid w:val="00FF77BC"/>
    <w:rsid w:val="00FF7A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815FE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7"/>
    <w:next w:val="a7"/>
    <w:link w:val="10"/>
    <w:qFormat/>
    <w:rsid w:val="00EA1302"/>
    <w:pPr>
      <w:keepNext/>
      <w:widowControl/>
      <w:autoSpaceDE/>
      <w:autoSpaceDN/>
      <w:adjustRightInd/>
      <w:spacing w:before="240" w:after="60" w:line="276" w:lineRule="auto"/>
      <w:outlineLvl w:val="0"/>
    </w:pPr>
    <w:rPr>
      <w:rFonts w:ascii="Cambria" w:hAnsi="Cambria"/>
      <w:b/>
      <w:bCs/>
      <w:kern w:val="32"/>
      <w:sz w:val="32"/>
      <w:szCs w:val="32"/>
      <w:lang w:eastAsia="en-US"/>
    </w:rPr>
  </w:style>
  <w:style w:type="paragraph" w:styleId="2">
    <w:name w:val="heading 2"/>
    <w:basedOn w:val="a7"/>
    <w:next w:val="a7"/>
    <w:link w:val="20"/>
    <w:uiPriority w:val="9"/>
    <w:unhideWhenUsed/>
    <w:qFormat/>
    <w:rsid w:val="00544C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7"/>
    <w:link w:val="30"/>
    <w:qFormat/>
    <w:rsid w:val="00EF2B85"/>
    <w:pPr>
      <w:widowControl/>
      <w:autoSpaceDE/>
      <w:autoSpaceDN/>
      <w:adjustRightInd/>
      <w:spacing w:before="50"/>
      <w:outlineLvl w:val="2"/>
    </w:pPr>
    <w:rPr>
      <w:b/>
      <w:bCs/>
      <w:sz w:val="12"/>
      <w:szCs w:val="12"/>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0">
    <w:name w:val="Заголовок 1 Знак"/>
    <w:basedOn w:val="a8"/>
    <w:link w:val="1"/>
    <w:rsid w:val="00EA1302"/>
    <w:rPr>
      <w:rFonts w:ascii="Cambria" w:eastAsia="Times New Roman" w:hAnsi="Cambria" w:cs="Times New Roman"/>
      <w:b/>
      <w:bCs/>
      <w:kern w:val="32"/>
      <w:sz w:val="32"/>
      <w:szCs w:val="32"/>
    </w:rPr>
  </w:style>
  <w:style w:type="character" w:customStyle="1" w:styleId="20">
    <w:name w:val="Заголовок 2 Знак"/>
    <w:basedOn w:val="a8"/>
    <w:link w:val="2"/>
    <w:uiPriority w:val="9"/>
    <w:rsid w:val="00544CB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8"/>
    <w:link w:val="3"/>
    <w:rsid w:val="00EF2B85"/>
    <w:rPr>
      <w:rFonts w:ascii="Times New Roman" w:eastAsia="Times New Roman" w:hAnsi="Times New Roman" w:cs="Times New Roman"/>
      <w:b/>
      <w:bCs/>
      <w:sz w:val="12"/>
      <w:szCs w:val="12"/>
      <w:lang w:eastAsia="ru-RU"/>
    </w:rPr>
  </w:style>
  <w:style w:type="paragraph" w:styleId="ab">
    <w:name w:val="Normal (Web)"/>
    <w:basedOn w:val="a7"/>
    <w:uiPriority w:val="99"/>
    <w:rsid w:val="00576F37"/>
    <w:pPr>
      <w:widowControl/>
      <w:autoSpaceDE/>
      <w:autoSpaceDN/>
      <w:adjustRightInd/>
      <w:spacing w:before="33" w:after="134"/>
      <w:ind w:firstLine="419"/>
      <w:jc w:val="both"/>
    </w:pPr>
    <w:rPr>
      <w:color w:val="000000"/>
      <w:sz w:val="24"/>
    </w:rPr>
  </w:style>
  <w:style w:type="character" w:styleId="ac">
    <w:name w:val="Strong"/>
    <w:basedOn w:val="a8"/>
    <w:uiPriority w:val="22"/>
    <w:qFormat/>
    <w:rsid w:val="00576F37"/>
    <w:rPr>
      <w:b/>
      <w:bCs/>
    </w:rPr>
  </w:style>
  <w:style w:type="paragraph" w:customStyle="1" w:styleId="ConsPlusNonformat">
    <w:name w:val="ConsPlusNonformat"/>
    <w:rsid w:val="00576F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76F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31">
    <w:name w:val="Font Style31"/>
    <w:basedOn w:val="a8"/>
    <w:rsid w:val="00576F37"/>
    <w:rPr>
      <w:rFonts w:ascii="Times New Roman" w:hAnsi="Times New Roman" w:cs="Times New Roman"/>
      <w:sz w:val="26"/>
      <w:szCs w:val="26"/>
    </w:rPr>
  </w:style>
  <w:style w:type="paragraph" w:styleId="ad">
    <w:name w:val="No Spacing"/>
    <w:qFormat/>
    <w:rsid w:val="00C57B59"/>
    <w:pPr>
      <w:spacing w:after="0" w:line="240" w:lineRule="auto"/>
    </w:pPr>
    <w:rPr>
      <w:rFonts w:ascii="Calibri" w:eastAsia="Calibri" w:hAnsi="Calibri" w:cs="Times New Roman"/>
    </w:rPr>
  </w:style>
  <w:style w:type="paragraph" w:styleId="ae">
    <w:name w:val="header"/>
    <w:basedOn w:val="a7"/>
    <w:link w:val="af"/>
    <w:uiPriority w:val="99"/>
    <w:unhideWhenUsed/>
    <w:rsid w:val="00F00B99"/>
    <w:pPr>
      <w:tabs>
        <w:tab w:val="center" w:pos="4677"/>
        <w:tab w:val="right" w:pos="9355"/>
      </w:tabs>
    </w:pPr>
  </w:style>
  <w:style w:type="character" w:customStyle="1" w:styleId="af">
    <w:name w:val="Верхний колонтитул Знак"/>
    <w:basedOn w:val="a8"/>
    <w:link w:val="ae"/>
    <w:uiPriority w:val="99"/>
    <w:rsid w:val="00F00B99"/>
    <w:rPr>
      <w:rFonts w:ascii="Times New Roman" w:eastAsia="Times New Roman" w:hAnsi="Times New Roman" w:cs="Times New Roman"/>
      <w:sz w:val="20"/>
      <w:szCs w:val="20"/>
      <w:lang w:eastAsia="ru-RU"/>
    </w:rPr>
  </w:style>
  <w:style w:type="paragraph" w:styleId="af0">
    <w:name w:val="footer"/>
    <w:basedOn w:val="a7"/>
    <w:link w:val="af1"/>
    <w:unhideWhenUsed/>
    <w:rsid w:val="00F00B99"/>
    <w:pPr>
      <w:tabs>
        <w:tab w:val="center" w:pos="4677"/>
        <w:tab w:val="right" w:pos="9355"/>
      </w:tabs>
    </w:pPr>
  </w:style>
  <w:style w:type="character" w:customStyle="1" w:styleId="af1">
    <w:name w:val="Нижний колонтитул Знак"/>
    <w:basedOn w:val="a8"/>
    <w:link w:val="af0"/>
    <w:uiPriority w:val="99"/>
    <w:rsid w:val="00F00B99"/>
    <w:rPr>
      <w:rFonts w:ascii="Times New Roman" w:eastAsia="Times New Roman" w:hAnsi="Times New Roman" w:cs="Times New Roman"/>
      <w:sz w:val="20"/>
      <w:szCs w:val="20"/>
      <w:lang w:eastAsia="ru-RU"/>
    </w:rPr>
  </w:style>
  <w:style w:type="paragraph" w:styleId="af2">
    <w:name w:val="List Paragraph"/>
    <w:basedOn w:val="a7"/>
    <w:uiPriority w:val="34"/>
    <w:qFormat/>
    <w:rsid w:val="000B5A4C"/>
    <w:pPr>
      <w:widowControl/>
      <w:autoSpaceDE/>
      <w:autoSpaceDN/>
      <w:adjustRightInd/>
      <w:spacing w:after="200" w:line="276" w:lineRule="auto"/>
      <w:ind w:left="720"/>
    </w:pPr>
    <w:rPr>
      <w:rFonts w:ascii="Calibri" w:hAnsi="Calibri"/>
      <w:sz w:val="22"/>
      <w:szCs w:val="22"/>
    </w:rPr>
  </w:style>
  <w:style w:type="paragraph" w:customStyle="1" w:styleId="msonormalcxspmiddle">
    <w:name w:val="msonormalcxspmiddle"/>
    <w:basedOn w:val="a7"/>
    <w:rsid w:val="00544CB1"/>
    <w:pPr>
      <w:widowControl/>
      <w:autoSpaceDE/>
      <w:autoSpaceDN/>
      <w:adjustRightInd/>
      <w:spacing w:before="100" w:beforeAutospacing="1" w:after="100" w:afterAutospacing="1"/>
    </w:pPr>
    <w:rPr>
      <w:sz w:val="24"/>
      <w:szCs w:val="24"/>
    </w:rPr>
  </w:style>
  <w:style w:type="paragraph" w:customStyle="1" w:styleId="ConsTitle">
    <w:name w:val="ConsTitle"/>
    <w:rsid w:val="00544CB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3">
    <w:name w:val="Balloon Text"/>
    <w:basedOn w:val="a7"/>
    <w:link w:val="af4"/>
    <w:semiHidden/>
    <w:unhideWhenUsed/>
    <w:rsid w:val="00544CB1"/>
    <w:rPr>
      <w:rFonts w:ascii="Tahoma" w:hAnsi="Tahoma" w:cs="Tahoma"/>
      <w:sz w:val="16"/>
      <w:szCs w:val="16"/>
    </w:rPr>
  </w:style>
  <w:style w:type="character" w:customStyle="1" w:styleId="af4">
    <w:name w:val="Текст выноски Знак"/>
    <w:basedOn w:val="a8"/>
    <w:link w:val="af3"/>
    <w:uiPriority w:val="99"/>
    <w:semiHidden/>
    <w:rsid w:val="00544CB1"/>
    <w:rPr>
      <w:rFonts w:ascii="Tahoma" w:eastAsia="Times New Roman" w:hAnsi="Tahoma" w:cs="Tahoma"/>
      <w:sz w:val="16"/>
      <w:szCs w:val="16"/>
      <w:lang w:eastAsia="ru-RU"/>
    </w:rPr>
  </w:style>
  <w:style w:type="character" w:styleId="af5">
    <w:name w:val="Hyperlink"/>
    <w:basedOn w:val="a8"/>
    <w:unhideWhenUsed/>
    <w:rsid w:val="00EA1302"/>
    <w:rPr>
      <w:color w:val="0000FF"/>
      <w:u w:val="single"/>
    </w:rPr>
  </w:style>
  <w:style w:type="paragraph" w:customStyle="1" w:styleId="ConsNormal">
    <w:name w:val="ConsNormal"/>
    <w:uiPriority w:val="99"/>
    <w:rsid w:val="00EA130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textmain">
    <w:name w:val="textmain"/>
    <w:basedOn w:val="a7"/>
    <w:rsid w:val="00EA1302"/>
    <w:pPr>
      <w:widowControl/>
      <w:autoSpaceDE/>
      <w:autoSpaceDN/>
      <w:adjustRightInd/>
      <w:spacing w:before="100" w:beforeAutospacing="1" w:after="100" w:afterAutospacing="1"/>
    </w:pPr>
    <w:rPr>
      <w:sz w:val="24"/>
      <w:szCs w:val="24"/>
    </w:rPr>
  </w:style>
  <w:style w:type="character" w:customStyle="1" w:styleId="title">
    <w:name w:val="title"/>
    <w:basedOn w:val="a8"/>
    <w:rsid w:val="00EA1302"/>
  </w:style>
  <w:style w:type="character" w:customStyle="1" w:styleId="basic">
    <w:name w:val="basic"/>
    <w:basedOn w:val="a8"/>
    <w:rsid w:val="00EA1302"/>
  </w:style>
  <w:style w:type="paragraph" w:styleId="af6">
    <w:name w:val="Body Text Indent"/>
    <w:basedOn w:val="a7"/>
    <w:link w:val="af7"/>
    <w:rsid w:val="00EA1302"/>
    <w:pPr>
      <w:autoSpaceDE/>
      <w:autoSpaceDN/>
      <w:adjustRightInd/>
      <w:ind w:firstLine="720"/>
      <w:jc w:val="both"/>
    </w:pPr>
    <w:rPr>
      <w:sz w:val="24"/>
    </w:rPr>
  </w:style>
  <w:style w:type="character" w:customStyle="1" w:styleId="af7">
    <w:name w:val="Основной текст с отступом Знак"/>
    <w:basedOn w:val="a8"/>
    <w:link w:val="af6"/>
    <w:rsid w:val="00EA1302"/>
    <w:rPr>
      <w:rFonts w:ascii="Times New Roman" w:eastAsia="Times New Roman" w:hAnsi="Times New Roman" w:cs="Times New Roman"/>
      <w:sz w:val="24"/>
      <w:szCs w:val="20"/>
      <w:lang w:eastAsia="ru-RU"/>
    </w:rPr>
  </w:style>
  <w:style w:type="paragraph" w:styleId="af8">
    <w:name w:val="caption"/>
    <w:basedOn w:val="a7"/>
    <w:next w:val="a7"/>
    <w:uiPriority w:val="35"/>
    <w:semiHidden/>
    <w:unhideWhenUsed/>
    <w:qFormat/>
    <w:rsid w:val="00EA1302"/>
    <w:pPr>
      <w:widowControl/>
      <w:autoSpaceDE/>
      <w:autoSpaceDN/>
      <w:adjustRightInd/>
      <w:spacing w:after="200" w:line="276" w:lineRule="auto"/>
    </w:pPr>
    <w:rPr>
      <w:rFonts w:ascii="Calibri" w:eastAsia="Calibri" w:hAnsi="Calibri"/>
      <w:b/>
      <w:bCs/>
      <w:lang w:eastAsia="en-US"/>
    </w:rPr>
  </w:style>
  <w:style w:type="character" w:styleId="af9">
    <w:name w:val="FollowedHyperlink"/>
    <w:basedOn w:val="a8"/>
    <w:uiPriority w:val="99"/>
    <w:semiHidden/>
    <w:unhideWhenUsed/>
    <w:rsid w:val="00EA1302"/>
    <w:rPr>
      <w:color w:val="800080" w:themeColor="followedHyperlink"/>
      <w:u w:val="single"/>
    </w:rPr>
  </w:style>
  <w:style w:type="character" w:styleId="afa">
    <w:name w:val="page number"/>
    <w:basedOn w:val="a8"/>
    <w:rsid w:val="00B66A4C"/>
  </w:style>
  <w:style w:type="paragraph" w:styleId="afb">
    <w:name w:val="footnote text"/>
    <w:basedOn w:val="a7"/>
    <w:link w:val="afc"/>
    <w:unhideWhenUsed/>
    <w:rsid w:val="00B66A4C"/>
    <w:pPr>
      <w:widowControl/>
      <w:autoSpaceDE/>
      <w:autoSpaceDN/>
      <w:adjustRightInd/>
    </w:pPr>
  </w:style>
  <w:style w:type="character" w:customStyle="1" w:styleId="afc">
    <w:name w:val="Текст сноски Знак"/>
    <w:basedOn w:val="a8"/>
    <w:link w:val="afb"/>
    <w:rsid w:val="00B66A4C"/>
    <w:rPr>
      <w:rFonts w:ascii="Times New Roman" w:eastAsia="Times New Roman" w:hAnsi="Times New Roman" w:cs="Times New Roman"/>
      <w:sz w:val="20"/>
      <w:szCs w:val="20"/>
      <w:lang w:eastAsia="ru-RU"/>
    </w:rPr>
  </w:style>
  <w:style w:type="character" w:styleId="afd">
    <w:name w:val="footnote reference"/>
    <w:basedOn w:val="a8"/>
    <w:unhideWhenUsed/>
    <w:rsid w:val="00B66A4C"/>
    <w:rPr>
      <w:vertAlign w:val="superscript"/>
    </w:rPr>
  </w:style>
  <w:style w:type="character" w:customStyle="1" w:styleId="11">
    <w:name w:val="Основной текст1"/>
    <w:basedOn w:val="a8"/>
    <w:link w:val="21"/>
    <w:locked/>
    <w:rsid w:val="00B66A4C"/>
    <w:rPr>
      <w:sz w:val="28"/>
      <w:szCs w:val="28"/>
      <w:shd w:val="clear" w:color="auto" w:fill="FFFFFF"/>
    </w:rPr>
  </w:style>
  <w:style w:type="paragraph" w:customStyle="1" w:styleId="21">
    <w:name w:val="Основной текст2"/>
    <w:basedOn w:val="a7"/>
    <w:link w:val="11"/>
    <w:rsid w:val="00B66A4C"/>
    <w:pPr>
      <w:widowControl/>
      <w:shd w:val="clear" w:color="auto" w:fill="FFFFFF"/>
      <w:autoSpaceDE/>
      <w:autoSpaceDN/>
      <w:adjustRightInd/>
      <w:spacing w:line="355" w:lineRule="exact"/>
      <w:ind w:firstLine="720"/>
      <w:jc w:val="both"/>
    </w:pPr>
    <w:rPr>
      <w:rFonts w:asciiTheme="minorHAnsi" w:eastAsiaTheme="minorHAnsi" w:hAnsiTheme="minorHAnsi" w:cstheme="minorBidi"/>
      <w:sz w:val="28"/>
      <w:szCs w:val="28"/>
      <w:lang w:eastAsia="en-US"/>
    </w:rPr>
  </w:style>
  <w:style w:type="paragraph" w:customStyle="1" w:styleId="12">
    <w:name w:val="Абзац списка1"/>
    <w:basedOn w:val="a7"/>
    <w:uiPriority w:val="99"/>
    <w:qFormat/>
    <w:rsid w:val="00B66A4C"/>
    <w:pPr>
      <w:widowControl/>
      <w:autoSpaceDE/>
      <w:autoSpaceDN/>
      <w:adjustRightInd/>
      <w:ind w:left="720"/>
      <w:contextualSpacing/>
    </w:pPr>
    <w:rPr>
      <w:rFonts w:eastAsia="Calibri"/>
      <w:sz w:val="24"/>
      <w:szCs w:val="24"/>
    </w:rPr>
  </w:style>
  <w:style w:type="character" w:customStyle="1" w:styleId="FontStyle30">
    <w:name w:val="Font Style30"/>
    <w:basedOn w:val="a8"/>
    <w:rsid w:val="00B66A4C"/>
    <w:rPr>
      <w:rFonts w:ascii="Times New Roman" w:hAnsi="Times New Roman" w:cs="Times New Roman"/>
      <w:b/>
      <w:bCs/>
      <w:sz w:val="26"/>
      <w:szCs w:val="26"/>
    </w:rPr>
  </w:style>
  <w:style w:type="paragraph" w:customStyle="1" w:styleId="Style5">
    <w:name w:val="Style5"/>
    <w:basedOn w:val="a7"/>
    <w:rsid w:val="00B66A4C"/>
    <w:pPr>
      <w:spacing w:line="312" w:lineRule="exact"/>
      <w:ind w:firstLine="1541"/>
    </w:pPr>
    <w:rPr>
      <w:sz w:val="24"/>
      <w:szCs w:val="24"/>
    </w:rPr>
  </w:style>
  <w:style w:type="paragraph" w:customStyle="1" w:styleId="Style7">
    <w:name w:val="Style7"/>
    <w:basedOn w:val="a7"/>
    <w:rsid w:val="00B66A4C"/>
    <w:pPr>
      <w:spacing w:line="312" w:lineRule="exact"/>
      <w:ind w:firstLine="686"/>
      <w:jc w:val="both"/>
    </w:pPr>
    <w:rPr>
      <w:sz w:val="24"/>
      <w:szCs w:val="24"/>
    </w:rPr>
  </w:style>
  <w:style w:type="paragraph" w:customStyle="1" w:styleId="Style13">
    <w:name w:val="Style13"/>
    <w:basedOn w:val="a7"/>
    <w:rsid w:val="00B66A4C"/>
    <w:pPr>
      <w:spacing w:line="312" w:lineRule="exact"/>
      <w:ind w:firstLine="691"/>
      <w:jc w:val="both"/>
    </w:pPr>
    <w:rPr>
      <w:sz w:val="24"/>
      <w:szCs w:val="24"/>
    </w:rPr>
  </w:style>
  <w:style w:type="character" w:customStyle="1" w:styleId="4">
    <w:name w:val="Знак Знак4"/>
    <w:basedOn w:val="a8"/>
    <w:locked/>
    <w:rsid w:val="00B66A4C"/>
    <w:rPr>
      <w:b/>
      <w:bCs/>
      <w:sz w:val="12"/>
      <w:szCs w:val="12"/>
      <w:lang w:val="ru-RU" w:eastAsia="ru-RU" w:bidi="ar-SA"/>
    </w:rPr>
  </w:style>
  <w:style w:type="paragraph" w:customStyle="1" w:styleId="Style4">
    <w:name w:val="Style4"/>
    <w:basedOn w:val="a7"/>
    <w:rsid w:val="00B66A4C"/>
    <w:pPr>
      <w:jc w:val="center"/>
    </w:pPr>
    <w:rPr>
      <w:sz w:val="24"/>
      <w:szCs w:val="24"/>
    </w:rPr>
  </w:style>
  <w:style w:type="paragraph" w:customStyle="1" w:styleId="Style21">
    <w:name w:val="Style21"/>
    <w:basedOn w:val="a7"/>
    <w:rsid w:val="00B66A4C"/>
    <w:pPr>
      <w:spacing w:line="312" w:lineRule="exact"/>
      <w:ind w:firstLine="547"/>
      <w:jc w:val="both"/>
    </w:pPr>
    <w:rPr>
      <w:sz w:val="24"/>
      <w:szCs w:val="24"/>
    </w:rPr>
  </w:style>
  <w:style w:type="character" w:customStyle="1" w:styleId="FontStyle34">
    <w:name w:val="Font Style34"/>
    <w:basedOn w:val="a8"/>
    <w:rsid w:val="00B66A4C"/>
    <w:rPr>
      <w:rFonts w:ascii="Times New Roman" w:hAnsi="Times New Roman" w:cs="Times New Roman"/>
      <w:b/>
      <w:bCs/>
      <w:sz w:val="22"/>
      <w:szCs w:val="22"/>
    </w:rPr>
  </w:style>
  <w:style w:type="paragraph" w:customStyle="1" w:styleId="Style24">
    <w:name w:val="Style24"/>
    <w:basedOn w:val="a7"/>
    <w:rsid w:val="00B66A4C"/>
    <w:pPr>
      <w:spacing w:line="314" w:lineRule="exact"/>
      <w:ind w:firstLine="523"/>
      <w:jc w:val="both"/>
    </w:pPr>
    <w:rPr>
      <w:sz w:val="24"/>
      <w:szCs w:val="24"/>
    </w:rPr>
  </w:style>
  <w:style w:type="character" w:customStyle="1" w:styleId="afe">
    <w:name w:val="Знак Знак"/>
    <w:basedOn w:val="a8"/>
    <w:rsid w:val="00B66A4C"/>
    <w:rPr>
      <w:rFonts w:cs="Times New Roman"/>
      <w:b/>
      <w:bCs/>
      <w:sz w:val="12"/>
      <w:szCs w:val="12"/>
      <w:lang w:val="ru-RU" w:eastAsia="ru-RU" w:bidi="ar-SA"/>
    </w:rPr>
  </w:style>
  <w:style w:type="paragraph" w:customStyle="1" w:styleId="Style1">
    <w:name w:val="Style1"/>
    <w:basedOn w:val="a7"/>
    <w:rsid w:val="00B66A4C"/>
    <w:pPr>
      <w:jc w:val="both"/>
    </w:pPr>
    <w:rPr>
      <w:sz w:val="24"/>
      <w:szCs w:val="24"/>
    </w:rPr>
  </w:style>
  <w:style w:type="paragraph" w:customStyle="1" w:styleId="Style2">
    <w:name w:val="Style2"/>
    <w:basedOn w:val="a7"/>
    <w:rsid w:val="00B66A4C"/>
    <w:pPr>
      <w:spacing w:line="312" w:lineRule="exact"/>
      <w:jc w:val="center"/>
    </w:pPr>
    <w:rPr>
      <w:sz w:val="24"/>
      <w:szCs w:val="24"/>
    </w:rPr>
  </w:style>
  <w:style w:type="paragraph" w:customStyle="1" w:styleId="Style6">
    <w:name w:val="Style6"/>
    <w:basedOn w:val="a7"/>
    <w:rsid w:val="00B66A4C"/>
    <w:pPr>
      <w:jc w:val="center"/>
    </w:pPr>
    <w:rPr>
      <w:sz w:val="24"/>
      <w:szCs w:val="24"/>
    </w:rPr>
  </w:style>
  <w:style w:type="paragraph" w:customStyle="1" w:styleId="Style12">
    <w:name w:val="Style12"/>
    <w:basedOn w:val="a7"/>
    <w:rsid w:val="00B66A4C"/>
    <w:pPr>
      <w:spacing w:line="319" w:lineRule="exact"/>
      <w:ind w:firstLine="682"/>
    </w:pPr>
    <w:rPr>
      <w:sz w:val="24"/>
      <w:szCs w:val="24"/>
    </w:rPr>
  </w:style>
  <w:style w:type="paragraph" w:customStyle="1" w:styleId="Style20">
    <w:name w:val="Style20"/>
    <w:basedOn w:val="a7"/>
    <w:rsid w:val="00B66A4C"/>
    <w:rPr>
      <w:sz w:val="24"/>
      <w:szCs w:val="24"/>
    </w:rPr>
  </w:style>
  <w:style w:type="paragraph" w:customStyle="1" w:styleId="Style26">
    <w:name w:val="Style26"/>
    <w:basedOn w:val="a7"/>
    <w:rsid w:val="00B66A4C"/>
    <w:pPr>
      <w:spacing w:line="312" w:lineRule="exact"/>
    </w:pPr>
    <w:rPr>
      <w:sz w:val="24"/>
      <w:szCs w:val="24"/>
    </w:rPr>
  </w:style>
  <w:style w:type="paragraph" w:customStyle="1" w:styleId="Style28">
    <w:name w:val="Style28"/>
    <w:basedOn w:val="a7"/>
    <w:rsid w:val="00B66A4C"/>
    <w:pPr>
      <w:spacing w:line="313" w:lineRule="exact"/>
      <w:jc w:val="both"/>
    </w:pPr>
    <w:rPr>
      <w:sz w:val="24"/>
      <w:szCs w:val="24"/>
    </w:rPr>
  </w:style>
  <w:style w:type="paragraph" w:customStyle="1" w:styleId="Style16">
    <w:name w:val="Style16"/>
    <w:basedOn w:val="a7"/>
    <w:rsid w:val="00B66A4C"/>
    <w:pPr>
      <w:spacing w:line="302" w:lineRule="exact"/>
      <w:jc w:val="both"/>
    </w:pPr>
    <w:rPr>
      <w:sz w:val="24"/>
      <w:szCs w:val="24"/>
    </w:rPr>
  </w:style>
  <w:style w:type="paragraph" w:customStyle="1" w:styleId="Style22">
    <w:name w:val="Style22"/>
    <w:basedOn w:val="a7"/>
    <w:rsid w:val="00B66A4C"/>
    <w:rPr>
      <w:sz w:val="24"/>
      <w:szCs w:val="24"/>
    </w:rPr>
  </w:style>
  <w:style w:type="paragraph" w:customStyle="1" w:styleId="aff">
    <w:name w:val="Знак"/>
    <w:basedOn w:val="a7"/>
    <w:rsid w:val="00B66A4C"/>
    <w:pPr>
      <w:widowControl/>
      <w:autoSpaceDE/>
      <w:autoSpaceDN/>
      <w:adjustRightInd/>
      <w:spacing w:after="160" w:line="240" w:lineRule="exact"/>
    </w:pPr>
    <w:rPr>
      <w:rFonts w:ascii="Verdana" w:hAnsi="Verdana" w:cs="Verdana"/>
      <w:lang w:val="en-US" w:eastAsia="en-US"/>
    </w:rPr>
  </w:style>
  <w:style w:type="paragraph" w:customStyle="1" w:styleId="Style8">
    <w:name w:val="Style8"/>
    <w:basedOn w:val="a7"/>
    <w:rsid w:val="00B66A4C"/>
    <w:rPr>
      <w:sz w:val="24"/>
      <w:szCs w:val="24"/>
    </w:rPr>
  </w:style>
  <w:style w:type="table" w:styleId="aff0">
    <w:name w:val="Table Grid"/>
    <w:basedOn w:val="a9"/>
    <w:rsid w:val="00B66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2E52F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f1">
    <w:name w:val="Title"/>
    <w:basedOn w:val="a7"/>
    <w:link w:val="aff2"/>
    <w:qFormat/>
    <w:rsid w:val="002E52F6"/>
    <w:pPr>
      <w:widowControl/>
      <w:autoSpaceDE/>
      <w:autoSpaceDN/>
      <w:adjustRightInd/>
      <w:jc w:val="center"/>
    </w:pPr>
    <w:rPr>
      <w:b/>
      <w:bCs/>
      <w:sz w:val="28"/>
      <w:szCs w:val="24"/>
    </w:rPr>
  </w:style>
  <w:style w:type="character" w:customStyle="1" w:styleId="aff2">
    <w:name w:val="Название Знак"/>
    <w:basedOn w:val="a8"/>
    <w:link w:val="aff1"/>
    <w:rsid w:val="002E52F6"/>
    <w:rPr>
      <w:rFonts w:ascii="Times New Roman" w:eastAsia="Times New Roman" w:hAnsi="Times New Roman" w:cs="Times New Roman"/>
      <w:b/>
      <w:bCs/>
      <w:sz w:val="28"/>
      <w:szCs w:val="24"/>
      <w:lang w:eastAsia="ru-RU"/>
    </w:rPr>
  </w:style>
  <w:style w:type="paragraph" w:styleId="22">
    <w:name w:val="Body Text 2"/>
    <w:basedOn w:val="a7"/>
    <w:link w:val="23"/>
    <w:uiPriority w:val="99"/>
    <w:semiHidden/>
    <w:unhideWhenUsed/>
    <w:rsid w:val="000A260F"/>
    <w:pPr>
      <w:spacing w:after="120" w:line="480" w:lineRule="auto"/>
    </w:pPr>
  </w:style>
  <w:style w:type="character" w:customStyle="1" w:styleId="23">
    <w:name w:val="Основной текст 2 Знак"/>
    <w:basedOn w:val="a8"/>
    <w:link w:val="22"/>
    <w:uiPriority w:val="99"/>
    <w:semiHidden/>
    <w:rsid w:val="000A260F"/>
    <w:rPr>
      <w:rFonts w:ascii="Times New Roman" w:eastAsia="Times New Roman" w:hAnsi="Times New Roman" w:cs="Times New Roman"/>
      <w:sz w:val="20"/>
      <w:szCs w:val="20"/>
      <w:lang w:eastAsia="ru-RU"/>
    </w:rPr>
  </w:style>
  <w:style w:type="character" w:styleId="aff3">
    <w:name w:val="annotation reference"/>
    <w:basedOn w:val="a8"/>
    <w:semiHidden/>
    <w:unhideWhenUsed/>
    <w:rsid w:val="00FF61DD"/>
    <w:rPr>
      <w:sz w:val="16"/>
      <w:szCs w:val="16"/>
    </w:rPr>
  </w:style>
  <w:style w:type="paragraph" w:styleId="aff4">
    <w:name w:val="annotation text"/>
    <w:basedOn w:val="a7"/>
    <w:link w:val="aff5"/>
    <w:semiHidden/>
    <w:unhideWhenUsed/>
    <w:rsid w:val="00FF61DD"/>
  </w:style>
  <w:style w:type="character" w:customStyle="1" w:styleId="aff5">
    <w:name w:val="Текст примечания Знак"/>
    <w:basedOn w:val="a8"/>
    <w:link w:val="aff4"/>
    <w:uiPriority w:val="99"/>
    <w:semiHidden/>
    <w:rsid w:val="00FF61DD"/>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FF61DD"/>
    <w:rPr>
      <w:b/>
      <w:bCs/>
    </w:rPr>
  </w:style>
  <w:style w:type="character" w:customStyle="1" w:styleId="aff7">
    <w:name w:val="Тема примечания Знак"/>
    <w:basedOn w:val="aff5"/>
    <w:link w:val="aff6"/>
    <w:uiPriority w:val="99"/>
    <w:semiHidden/>
    <w:rsid w:val="00FF61DD"/>
    <w:rPr>
      <w:b/>
      <w:bCs/>
    </w:rPr>
  </w:style>
  <w:style w:type="character" w:customStyle="1" w:styleId="name">
    <w:name w:val="name"/>
    <w:basedOn w:val="a8"/>
    <w:rsid w:val="006A1EC7"/>
  </w:style>
  <w:style w:type="character" w:styleId="aff8">
    <w:name w:val="Emphasis"/>
    <w:uiPriority w:val="20"/>
    <w:qFormat/>
    <w:rsid w:val="00371010"/>
    <w:rPr>
      <w:i/>
      <w:iCs/>
    </w:rPr>
  </w:style>
  <w:style w:type="paragraph" w:customStyle="1" w:styleId="13">
    <w:name w:val="Обычный1"/>
    <w:link w:val="13"/>
    <w:qFormat/>
    <w:rsid w:val="001C6D77"/>
    <w:pPr>
      <w:spacing w:after="0" w:line="240" w:lineRule="auto"/>
    </w:pPr>
    <w:rPr>
      <w:rFonts w:ascii="Times New Roman" w:eastAsia="Times New Roman" w:hAnsi="Times New Roman" w:cs="Times New Roman"/>
      <w:sz w:val="24"/>
      <w:szCs w:val="20"/>
      <w:lang w:eastAsia="ru-RU"/>
    </w:rPr>
  </w:style>
  <w:style w:type="paragraph" w:styleId="31">
    <w:name w:val="Body Text Indent 3"/>
    <w:basedOn w:val="a7"/>
    <w:link w:val="32"/>
    <w:unhideWhenUsed/>
    <w:rsid w:val="00FC01CA"/>
    <w:pPr>
      <w:spacing w:after="120"/>
      <w:ind w:left="283"/>
    </w:pPr>
    <w:rPr>
      <w:sz w:val="16"/>
      <w:szCs w:val="16"/>
    </w:rPr>
  </w:style>
  <w:style w:type="character" w:customStyle="1" w:styleId="32">
    <w:name w:val="Основной текст с отступом 3 Знак"/>
    <w:basedOn w:val="a8"/>
    <w:link w:val="31"/>
    <w:uiPriority w:val="99"/>
    <w:semiHidden/>
    <w:rsid w:val="00FC01CA"/>
    <w:rPr>
      <w:rFonts w:ascii="Times New Roman" w:eastAsia="Times New Roman" w:hAnsi="Times New Roman" w:cs="Times New Roman"/>
      <w:sz w:val="16"/>
      <w:szCs w:val="16"/>
      <w:lang w:eastAsia="ru-RU"/>
    </w:rPr>
  </w:style>
  <w:style w:type="paragraph" w:customStyle="1" w:styleId="ConsNonformat">
    <w:name w:val="ConsNonformat"/>
    <w:rsid w:val="00FC01C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a1">
    <w:name w:val="Д_Раздел"/>
    <w:basedOn w:val="a7"/>
    <w:next w:val="a2"/>
    <w:autoRedefine/>
    <w:rsid w:val="00FC01CA"/>
    <w:pPr>
      <w:widowControl/>
      <w:numPr>
        <w:ilvl w:val="1"/>
        <w:numId w:val="3"/>
      </w:numPr>
      <w:autoSpaceDE/>
      <w:autoSpaceDN/>
      <w:adjustRightInd/>
      <w:spacing w:before="240" w:after="120"/>
    </w:pPr>
    <w:rPr>
      <w:rFonts w:ascii="Arial" w:hAnsi="Arial" w:cs="Arial"/>
      <w:b/>
      <w:sz w:val="28"/>
      <w:szCs w:val="28"/>
    </w:rPr>
  </w:style>
  <w:style w:type="paragraph" w:customStyle="1" w:styleId="a0">
    <w:name w:val="Д_Глава"/>
    <w:basedOn w:val="a7"/>
    <w:next w:val="a1"/>
    <w:rsid w:val="00FC01CA"/>
    <w:pPr>
      <w:widowControl/>
      <w:numPr>
        <w:numId w:val="3"/>
      </w:numPr>
      <w:autoSpaceDE/>
      <w:autoSpaceDN/>
      <w:adjustRightInd/>
      <w:spacing w:before="240" w:after="120"/>
    </w:pPr>
    <w:rPr>
      <w:rFonts w:ascii="Arial" w:hAnsi="Arial" w:cs="Arial"/>
      <w:b/>
      <w:sz w:val="28"/>
      <w:szCs w:val="28"/>
    </w:rPr>
  </w:style>
  <w:style w:type="paragraph" w:customStyle="1" w:styleId="a2">
    <w:name w:val="Д_Статья"/>
    <w:basedOn w:val="a7"/>
    <w:next w:val="a3"/>
    <w:autoRedefine/>
    <w:rsid w:val="00FC01CA"/>
    <w:pPr>
      <w:keepNext/>
      <w:keepLines/>
      <w:widowControl/>
      <w:numPr>
        <w:ilvl w:val="2"/>
        <w:numId w:val="3"/>
      </w:numPr>
      <w:autoSpaceDE/>
      <w:autoSpaceDN/>
      <w:adjustRightInd/>
      <w:spacing w:before="240" w:after="120"/>
      <w:jc w:val="both"/>
    </w:pPr>
    <w:rPr>
      <w:rFonts w:ascii="Arial Narrow" w:hAnsi="Arial Narrow"/>
      <w:b/>
      <w:sz w:val="24"/>
      <w:szCs w:val="24"/>
    </w:rPr>
  </w:style>
  <w:style w:type="paragraph" w:customStyle="1" w:styleId="a3">
    <w:name w:val="Д_СтПункт№"/>
    <w:basedOn w:val="a7"/>
    <w:rsid w:val="00FC01CA"/>
    <w:pPr>
      <w:widowControl/>
      <w:numPr>
        <w:ilvl w:val="3"/>
        <w:numId w:val="3"/>
      </w:numPr>
      <w:autoSpaceDE/>
      <w:autoSpaceDN/>
      <w:adjustRightInd/>
      <w:spacing w:after="120"/>
    </w:pPr>
    <w:rPr>
      <w:rFonts w:ascii="Arial Narrow" w:hAnsi="Arial Narrow"/>
      <w:sz w:val="24"/>
      <w:szCs w:val="24"/>
    </w:rPr>
  </w:style>
  <w:style w:type="paragraph" w:customStyle="1" w:styleId="a4">
    <w:name w:val="Д_СтПунктБ№"/>
    <w:basedOn w:val="a7"/>
    <w:rsid w:val="00FC01CA"/>
    <w:pPr>
      <w:widowControl/>
      <w:numPr>
        <w:ilvl w:val="4"/>
        <w:numId w:val="3"/>
      </w:numPr>
      <w:autoSpaceDE/>
      <w:autoSpaceDN/>
      <w:adjustRightInd/>
      <w:spacing w:after="120"/>
    </w:pPr>
    <w:rPr>
      <w:rFonts w:ascii="Arial Narrow" w:hAnsi="Arial Narrow"/>
      <w:sz w:val="24"/>
      <w:szCs w:val="24"/>
    </w:rPr>
  </w:style>
  <w:style w:type="paragraph" w:customStyle="1" w:styleId="a5">
    <w:name w:val="Д_СтПунктП№"/>
    <w:basedOn w:val="a7"/>
    <w:rsid w:val="00FC01CA"/>
    <w:pPr>
      <w:widowControl/>
      <w:numPr>
        <w:ilvl w:val="5"/>
        <w:numId w:val="3"/>
      </w:numPr>
      <w:autoSpaceDE/>
      <w:autoSpaceDN/>
      <w:adjustRightInd/>
      <w:spacing w:after="120"/>
    </w:pPr>
    <w:rPr>
      <w:rFonts w:ascii="Arial Narrow" w:hAnsi="Arial Narrow"/>
      <w:sz w:val="24"/>
      <w:szCs w:val="24"/>
    </w:rPr>
  </w:style>
  <w:style w:type="paragraph" w:customStyle="1" w:styleId="a6">
    <w:name w:val="Д_СтПунктПб№"/>
    <w:basedOn w:val="a7"/>
    <w:rsid w:val="00FC01CA"/>
    <w:pPr>
      <w:widowControl/>
      <w:numPr>
        <w:ilvl w:val="6"/>
        <w:numId w:val="3"/>
      </w:numPr>
      <w:autoSpaceDE/>
      <w:autoSpaceDN/>
      <w:adjustRightInd/>
      <w:spacing w:after="120"/>
    </w:pPr>
    <w:rPr>
      <w:rFonts w:ascii="Arial Narrow" w:hAnsi="Arial Narrow"/>
      <w:sz w:val="24"/>
      <w:szCs w:val="24"/>
    </w:rPr>
  </w:style>
  <w:style w:type="paragraph" w:customStyle="1" w:styleId="24">
    <w:name w:val="Абзац списка2"/>
    <w:basedOn w:val="a7"/>
    <w:rsid w:val="007F2747"/>
    <w:pPr>
      <w:widowControl/>
      <w:autoSpaceDE/>
      <w:autoSpaceDN/>
      <w:adjustRightInd/>
      <w:ind w:left="720"/>
      <w:contextualSpacing/>
    </w:pPr>
    <w:rPr>
      <w:rFonts w:eastAsia="Calibri"/>
      <w:sz w:val="24"/>
      <w:szCs w:val="24"/>
    </w:rPr>
  </w:style>
  <w:style w:type="character" w:customStyle="1" w:styleId="40">
    <w:name w:val="Знак Знак4"/>
    <w:basedOn w:val="a8"/>
    <w:locked/>
    <w:rsid w:val="007F2747"/>
    <w:rPr>
      <w:b/>
      <w:bCs/>
      <w:sz w:val="12"/>
      <w:szCs w:val="12"/>
      <w:lang w:val="ru-RU" w:eastAsia="ru-RU" w:bidi="ar-SA"/>
    </w:rPr>
  </w:style>
  <w:style w:type="paragraph" w:customStyle="1" w:styleId="aff9">
    <w:name w:val="Знак"/>
    <w:basedOn w:val="a7"/>
    <w:rsid w:val="007F2747"/>
    <w:pPr>
      <w:widowControl/>
      <w:autoSpaceDE/>
      <w:autoSpaceDN/>
      <w:adjustRightInd/>
      <w:spacing w:after="160" w:line="240" w:lineRule="exact"/>
    </w:pPr>
    <w:rPr>
      <w:rFonts w:ascii="Verdana" w:hAnsi="Verdana" w:cs="Verdana"/>
      <w:lang w:val="en-US" w:eastAsia="en-US"/>
    </w:rPr>
  </w:style>
  <w:style w:type="paragraph" w:styleId="25">
    <w:name w:val="Body Text Indent 2"/>
    <w:basedOn w:val="a7"/>
    <w:link w:val="26"/>
    <w:rsid w:val="00B125A0"/>
    <w:pPr>
      <w:widowControl/>
      <w:autoSpaceDE/>
      <w:autoSpaceDN/>
      <w:adjustRightInd/>
      <w:spacing w:after="120" w:line="480" w:lineRule="auto"/>
      <w:ind w:left="283"/>
    </w:pPr>
    <w:rPr>
      <w:sz w:val="24"/>
      <w:szCs w:val="24"/>
    </w:rPr>
  </w:style>
  <w:style w:type="character" w:customStyle="1" w:styleId="26">
    <w:name w:val="Основной текст с отступом 2 Знак"/>
    <w:basedOn w:val="a8"/>
    <w:link w:val="25"/>
    <w:rsid w:val="00B125A0"/>
    <w:rPr>
      <w:rFonts w:ascii="Times New Roman" w:eastAsia="Times New Roman" w:hAnsi="Times New Roman" w:cs="Times New Roman"/>
      <w:sz w:val="24"/>
      <w:szCs w:val="24"/>
      <w:lang w:eastAsia="ru-RU"/>
    </w:rPr>
  </w:style>
  <w:style w:type="character" w:customStyle="1" w:styleId="grame">
    <w:name w:val="grame"/>
    <w:basedOn w:val="a8"/>
    <w:rsid w:val="00B125A0"/>
  </w:style>
  <w:style w:type="numbering" w:customStyle="1" w:styleId="a">
    <w:name w:val="Д_Стиль"/>
    <w:rsid w:val="00B125A0"/>
    <w:pPr>
      <w:numPr>
        <w:numId w:val="1"/>
      </w:numPr>
    </w:pPr>
  </w:style>
</w:styles>
</file>

<file path=word/webSettings.xml><?xml version="1.0" encoding="utf-8"?>
<w:webSettings xmlns:r="http://schemas.openxmlformats.org/officeDocument/2006/relationships" xmlns:w="http://schemas.openxmlformats.org/wordprocessingml/2006/main">
  <w:divs>
    <w:div w:id="103572246">
      <w:bodyDiv w:val="1"/>
      <w:marLeft w:val="0"/>
      <w:marRight w:val="0"/>
      <w:marTop w:val="0"/>
      <w:marBottom w:val="0"/>
      <w:divBdr>
        <w:top w:val="none" w:sz="0" w:space="0" w:color="auto"/>
        <w:left w:val="none" w:sz="0" w:space="0" w:color="auto"/>
        <w:bottom w:val="none" w:sz="0" w:space="0" w:color="auto"/>
        <w:right w:val="none" w:sz="0" w:space="0" w:color="auto"/>
      </w:divBdr>
    </w:div>
    <w:div w:id="148592867">
      <w:bodyDiv w:val="1"/>
      <w:marLeft w:val="0"/>
      <w:marRight w:val="0"/>
      <w:marTop w:val="0"/>
      <w:marBottom w:val="0"/>
      <w:divBdr>
        <w:top w:val="none" w:sz="0" w:space="0" w:color="auto"/>
        <w:left w:val="none" w:sz="0" w:space="0" w:color="auto"/>
        <w:bottom w:val="none" w:sz="0" w:space="0" w:color="auto"/>
        <w:right w:val="none" w:sz="0" w:space="0" w:color="auto"/>
      </w:divBdr>
    </w:div>
    <w:div w:id="169682069">
      <w:bodyDiv w:val="1"/>
      <w:marLeft w:val="0"/>
      <w:marRight w:val="0"/>
      <w:marTop w:val="0"/>
      <w:marBottom w:val="0"/>
      <w:divBdr>
        <w:top w:val="none" w:sz="0" w:space="0" w:color="auto"/>
        <w:left w:val="none" w:sz="0" w:space="0" w:color="auto"/>
        <w:bottom w:val="none" w:sz="0" w:space="0" w:color="auto"/>
        <w:right w:val="none" w:sz="0" w:space="0" w:color="auto"/>
      </w:divBdr>
    </w:div>
    <w:div w:id="238710280">
      <w:bodyDiv w:val="1"/>
      <w:marLeft w:val="0"/>
      <w:marRight w:val="0"/>
      <w:marTop w:val="0"/>
      <w:marBottom w:val="0"/>
      <w:divBdr>
        <w:top w:val="none" w:sz="0" w:space="0" w:color="auto"/>
        <w:left w:val="none" w:sz="0" w:space="0" w:color="auto"/>
        <w:bottom w:val="none" w:sz="0" w:space="0" w:color="auto"/>
        <w:right w:val="none" w:sz="0" w:space="0" w:color="auto"/>
      </w:divBdr>
    </w:div>
    <w:div w:id="339544750">
      <w:bodyDiv w:val="1"/>
      <w:marLeft w:val="0"/>
      <w:marRight w:val="0"/>
      <w:marTop w:val="0"/>
      <w:marBottom w:val="0"/>
      <w:divBdr>
        <w:top w:val="none" w:sz="0" w:space="0" w:color="auto"/>
        <w:left w:val="none" w:sz="0" w:space="0" w:color="auto"/>
        <w:bottom w:val="none" w:sz="0" w:space="0" w:color="auto"/>
        <w:right w:val="none" w:sz="0" w:space="0" w:color="auto"/>
      </w:divBdr>
    </w:div>
    <w:div w:id="345329908">
      <w:bodyDiv w:val="1"/>
      <w:marLeft w:val="0"/>
      <w:marRight w:val="0"/>
      <w:marTop w:val="0"/>
      <w:marBottom w:val="0"/>
      <w:divBdr>
        <w:top w:val="none" w:sz="0" w:space="0" w:color="auto"/>
        <w:left w:val="none" w:sz="0" w:space="0" w:color="auto"/>
        <w:bottom w:val="none" w:sz="0" w:space="0" w:color="auto"/>
        <w:right w:val="none" w:sz="0" w:space="0" w:color="auto"/>
      </w:divBdr>
    </w:div>
    <w:div w:id="368997166">
      <w:bodyDiv w:val="1"/>
      <w:marLeft w:val="0"/>
      <w:marRight w:val="0"/>
      <w:marTop w:val="0"/>
      <w:marBottom w:val="0"/>
      <w:divBdr>
        <w:top w:val="none" w:sz="0" w:space="0" w:color="auto"/>
        <w:left w:val="none" w:sz="0" w:space="0" w:color="auto"/>
        <w:bottom w:val="none" w:sz="0" w:space="0" w:color="auto"/>
        <w:right w:val="none" w:sz="0" w:space="0" w:color="auto"/>
      </w:divBdr>
    </w:div>
    <w:div w:id="421414002">
      <w:bodyDiv w:val="1"/>
      <w:marLeft w:val="0"/>
      <w:marRight w:val="0"/>
      <w:marTop w:val="0"/>
      <w:marBottom w:val="0"/>
      <w:divBdr>
        <w:top w:val="none" w:sz="0" w:space="0" w:color="auto"/>
        <w:left w:val="none" w:sz="0" w:space="0" w:color="auto"/>
        <w:bottom w:val="none" w:sz="0" w:space="0" w:color="auto"/>
        <w:right w:val="none" w:sz="0" w:space="0" w:color="auto"/>
      </w:divBdr>
    </w:div>
    <w:div w:id="540089987">
      <w:bodyDiv w:val="1"/>
      <w:marLeft w:val="0"/>
      <w:marRight w:val="0"/>
      <w:marTop w:val="0"/>
      <w:marBottom w:val="0"/>
      <w:divBdr>
        <w:top w:val="none" w:sz="0" w:space="0" w:color="auto"/>
        <w:left w:val="none" w:sz="0" w:space="0" w:color="auto"/>
        <w:bottom w:val="none" w:sz="0" w:space="0" w:color="auto"/>
        <w:right w:val="none" w:sz="0" w:space="0" w:color="auto"/>
      </w:divBdr>
      <w:divsChild>
        <w:div w:id="1902907514">
          <w:marLeft w:val="0"/>
          <w:marRight w:val="0"/>
          <w:marTop w:val="0"/>
          <w:marBottom w:val="0"/>
          <w:divBdr>
            <w:top w:val="none" w:sz="0" w:space="0" w:color="auto"/>
            <w:left w:val="none" w:sz="0" w:space="0" w:color="auto"/>
            <w:bottom w:val="none" w:sz="0" w:space="0" w:color="auto"/>
            <w:right w:val="none" w:sz="0" w:space="0" w:color="auto"/>
          </w:divBdr>
        </w:div>
      </w:divsChild>
    </w:div>
    <w:div w:id="633829261">
      <w:bodyDiv w:val="1"/>
      <w:marLeft w:val="0"/>
      <w:marRight w:val="0"/>
      <w:marTop w:val="0"/>
      <w:marBottom w:val="0"/>
      <w:divBdr>
        <w:top w:val="none" w:sz="0" w:space="0" w:color="auto"/>
        <w:left w:val="none" w:sz="0" w:space="0" w:color="auto"/>
        <w:bottom w:val="none" w:sz="0" w:space="0" w:color="auto"/>
        <w:right w:val="none" w:sz="0" w:space="0" w:color="auto"/>
      </w:divBdr>
    </w:div>
    <w:div w:id="846602411">
      <w:bodyDiv w:val="1"/>
      <w:marLeft w:val="0"/>
      <w:marRight w:val="0"/>
      <w:marTop w:val="0"/>
      <w:marBottom w:val="0"/>
      <w:divBdr>
        <w:top w:val="none" w:sz="0" w:space="0" w:color="auto"/>
        <w:left w:val="none" w:sz="0" w:space="0" w:color="auto"/>
        <w:bottom w:val="none" w:sz="0" w:space="0" w:color="auto"/>
        <w:right w:val="none" w:sz="0" w:space="0" w:color="auto"/>
      </w:divBdr>
    </w:div>
    <w:div w:id="849565270">
      <w:bodyDiv w:val="1"/>
      <w:marLeft w:val="0"/>
      <w:marRight w:val="0"/>
      <w:marTop w:val="0"/>
      <w:marBottom w:val="0"/>
      <w:divBdr>
        <w:top w:val="none" w:sz="0" w:space="0" w:color="auto"/>
        <w:left w:val="none" w:sz="0" w:space="0" w:color="auto"/>
        <w:bottom w:val="none" w:sz="0" w:space="0" w:color="auto"/>
        <w:right w:val="none" w:sz="0" w:space="0" w:color="auto"/>
      </w:divBdr>
    </w:div>
    <w:div w:id="922030830">
      <w:bodyDiv w:val="1"/>
      <w:marLeft w:val="0"/>
      <w:marRight w:val="0"/>
      <w:marTop w:val="0"/>
      <w:marBottom w:val="0"/>
      <w:divBdr>
        <w:top w:val="none" w:sz="0" w:space="0" w:color="auto"/>
        <w:left w:val="none" w:sz="0" w:space="0" w:color="auto"/>
        <w:bottom w:val="none" w:sz="0" w:space="0" w:color="auto"/>
        <w:right w:val="none" w:sz="0" w:space="0" w:color="auto"/>
      </w:divBdr>
    </w:div>
    <w:div w:id="932782439">
      <w:bodyDiv w:val="1"/>
      <w:marLeft w:val="0"/>
      <w:marRight w:val="0"/>
      <w:marTop w:val="0"/>
      <w:marBottom w:val="0"/>
      <w:divBdr>
        <w:top w:val="none" w:sz="0" w:space="0" w:color="auto"/>
        <w:left w:val="none" w:sz="0" w:space="0" w:color="auto"/>
        <w:bottom w:val="none" w:sz="0" w:space="0" w:color="auto"/>
        <w:right w:val="none" w:sz="0" w:space="0" w:color="auto"/>
      </w:divBdr>
    </w:div>
    <w:div w:id="990135040">
      <w:bodyDiv w:val="1"/>
      <w:marLeft w:val="0"/>
      <w:marRight w:val="0"/>
      <w:marTop w:val="0"/>
      <w:marBottom w:val="0"/>
      <w:divBdr>
        <w:top w:val="none" w:sz="0" w:space="0" w:color="auto"/>
        <w:left w:val="none" w:sz="0" w:space="0" w:color="auto"/>
        <w:bottom w:val="none" w:sz="0" w:space="0" w:color="auto"/>
        <w:right w:val="none" w:sz="0" w:space="0" w:color="auto"/>
      </w:divBdr>
    </w:div>
    <w:div w:id="1049646706">
      <w:bodyDiv w:val="1"/>
      <w:marLeft w:val="0"/>
      <w:marRight w:val="0"/>
      <w:marTop w:val="0"/>
      <w:marBottom w:val="0"/>
      <w:divBdr>
        <w:top w:val="none" w:sz="0" w:space="0" w:color="auto"/>
        <w:left w:val="none" w:sz="0" w:space="0" w:color="auto"/>
        <w:bottom w:val="none" w:sz="0" w:space="0" w:color="auto"/>
        <w:right w:val="none" w:sz="0" w:space="0" w:color="auto"/>
      </w:divBdr>
    </w:div>
    <w:div w:id="1121412065">
      <w:bodyDiv w:val="1"/>
      <w:marLeft w:val="0"/>
      <w:marRight w:val="0"/>
      <w:marTop w:val="0"/>
      <w:marBottom w:val="0"/>
      <w:divBdr>
        <w:top w:val="none" w:sz="0" w:space="0" w:color="auto"/>
        <w:left w:val="none" w:sz="0" w:space="0" w:color="auto"/>
        <w:bottom w:val="none" w:sz="0" w:space="0" w:color="auto"/>
        <w:right w:val="none" w:sz="0" w:space="0" w:color="auto"/>
      </w:divBdr>
    </w:div>
    <w:div w:id="1156410174">
      <w:bodyDiv w:val="1"/>
      <w:marLeft w:val="0"/>
      <w:marRight w:val="0"/>
      <w:marTop w:val="0"/>
      <w:marBottom w:val="0"/>
      <w:divBdr>
        <w:top w:val="none" w:sz="0" w:space="0" w:color="auto"/>
        <w:left w:val="none" w:sz="0" w:space="0" w:color="auto"/>
        <w:bottom w:val="none" w:sz="0" w:space="0" w:color="auto"/>
        <w:right w:val="none" w:sz="0" w:space="0" w:color="auto"/>
      </w:divBdr>
    </w:div>
    <w:div w:id="1247226633">
      <w:bodyDiv w:val="1"/>
      <w:marLeft w:val="0"/>
      <w:marRight w:val="0"/>
      <w:marTop w:val="0"/>
      <w:marBottom w:val="0"/>
      <w:divBdr>
        <w:top w:val="none" w:sz="0" w:space="0" w:color="auto"/>
        <w:left w:val="none" w:sz="0" w:space="0" w:color="auto"/>
        <w:bottom w:val="none" w:sz="0" w:space="0" w:color="auto"/>
        <w:right w:val="none" w:sz="0" w:space="0" w:color="auto"/>
      </w:divBdr>
    </w:div>
    <w:div w:id="1262492480">
      <w:bodyDiv w:val="1"/>
      <w:marLeft w:val="0"/>
      <w:marRight w:val="0"/>
      <w:marTop w:val="0"/>
      <w:marBottom w:val="0"/>
      <w:divBdr>
        <w:top w:val="none" w:sz="0" w:space="0" w:color="auto"/>
        <w:left w:val="none" w:sz="0" w:space="0" w:color="auto"/>
        <w:bottom w:val="none" w:sz="0" w:space="0" w:color="auto"/>
        <w:right w:val="none" w:sz="0" w:space="0" w:color="auto"/>
      </w:divBdr>
    </w:div>
    <w:div w:id="1271742119">
      <w:bodyDiv w:val="1"/>
      <w:marLeft w:val="0"/>
      <w:marRight w:val="0"/>
      <w:marTop w:val="0"/>
      <w:marBottom w:val="0"/>
      <w:divBdr>
        <w:top w:val="none" w:sz="0" w:space="0" w:color="auto"/>
        <w:left w:val="none" w:sz="0" w:space="0" w:color="auto"/>
        <w:bottom w:val="none" w:sz="0" w:space="0" w:color="auto"/>
        <w:right w:val="none" w:sz="0" w:space="0" w:color="auto"/>
      </w:divBdr>
    </w:div>
    <w:div w:id="1336375023">
      <w:bodyDiv w:val="1"/>
      <w:marLeft w:val="0"/>
      <w:marRight w:val="0"/>
      <w:marTop w:val="0"/>
      <w:marBottom w:val="0"/>
      <w:divBdr>
        <w:top w:val="none" w:sz="0" w:space="0" w:color="auto"/>
        <w:left w:val="none" w:sz="0" w:space="0" w:color="auto"/>
        <w:bottom w:val="none" w:sz="0" w:space="0" w:color="auto"/>
        <w:right w:val="none" w:sz="0" w:space="0" w:color="auto"/>
      </w:divBdr>
    </w:div>
    <w:div w:id="1392195017">
      <w:bodyDiv w:val="1"/>
      <w:marLeft w:val="0"/>
      <w:marRight w:val="0"/>
      <w:marTop w:val="0"/>
      <w:marBottom w:val="0"/>
      <w:divBdr>
        <w:top w:val="none" w:sz="0" w:space="0" w:color="auto"/>
        <w:left w:val="none" w:sz="0" w:space="0" w:color="auto"/>
        <w:bottom w:val="none" w:sz="0" w:space="0" w:color="auto"/>
        <w:right w:val="none" w:sz="0" w:space="0" w:color="auto"/>
      </w:divBdr>
    </w:div>
    <w:div w:id="1415123124">
      <w:bodyDiv w:val="1"/>
      <w:marLeft w:val="0"/>
      <w:marRight w:val="0"/>
      <w:marTop w:val="0"/>
      <w:marBottom w:val="0"/>
      <w:divBdr>
        <w:top w:val="none" w:sz="0" w:space="0" w:color="auto"/>
        <w:left w:val="none" w:sz="0" w:space="0" w:color="auto"/>
        <w:bottom w:val="none" w:sz="0" w:space="0" w:color="auto"/>
        <w:right w:val="none" w:sz="0" w:space="0" w:color="auto"/>
      </w:divBdr>
    </w:div>
    <w:div w:id="1677033160">
      <w:bodyDiv w:val="1"/>
      <w:marLeft w:val="0"/>
      <w:marRight w:val="0"/>
      <w:marTop w:val="0"/>
      <w:marBottom w:val="0"/>
      <w:divBdr>
        <w:top w:val="none" w:sz="0" w:space="0" w:color="auto"/>
        <w:left w:val="none" w:sz="0" w:space="0" w:color="auto"/>
        <w:bottom w:val="none" w:sz="0" w:space="0" w:color="auto"/>
        <w:right w:val="none" w:sz="0" w:space="0" w:color="auto"/>
      </w:divBdr>
    </w:div>
    <w:div w:id="1803381951">
      <w:bodyDiv w:val="1"/>
      <w:marLeft w:val="0"/>
      <w:marRight w:val="0"/>
      <w:marTop w:val="0"/>
      <w:marBottom w:val="0"/>
      <w:divBdr>
        <w:top w:val="none" w:sz="0" w:space="0" w:color="auto"/>
        <w:left w:val="none" w:sz="0" w:space="0" w:color="auto"/>
        <w:bottom w:val="none" w:sz="0" w:space="0" w:color="auto"/>
        <w:right w:val="none" w:sz="0" w:space="0" w:color="auto"/>
      </w:divBdr>
    </w:div>
    <w:div w:id="1843011578">
      <w:bodyDiv w:val="1"/>
      <w:marLeft w:val="0"/>
      <w:marRight w:val="0"/>
      <w:marTop w:val="0"/>
      <w:marBottom w:val="0"/>
      <w:divBdr>
        <w:top w:val="none" w:sz="0" w:space="0" w:color="auto"/>
        <w:left w:val="none" w:sz="0" w:space="0" w:color="auto"/>
        <w:bottom w:val="none" w:sz="0" w:space="0" w:color="auto"/>
        <w:right w:val="none" w:sz="0" w:space="0" w:color="auto"/>
      </w:divBdr>
    </w:div>
    <w:div w:id="1897207135">
      <w:bodyDiv w:val="1"/>
      <w:marLeft w:val="0"/>
      <w:marRight w:val="0"/>
      <w:marTop w:val="0"/>
      <w:marBottom w:val="0"/>
      <w:divBdr>
        <w:top w:val="none" w:sz="0" w:space="0" w:color="auto"/>
        <w:left w:val="none" w:sz="0" w:space="0" w:color="auto"/>
        <w:bottom w:val="none" w:sz="0" w:space="0" w:color="auto"/>
        <w:right w:val="none" w:sz="0" w:space="0" w:color="auto"/>
      </w:divBdr>
    </w:div>
    <w:div w:id="1910381217">
      <w:bodyDiv w:val="1"/>
      <w:marLeft w:val="0"/>
      <w:marRight w:val="0"/>
      <w:marTop w:val="0"/>
      <w:marBottom w:val="0"/>
      <w:divBdr>
        <w:top w:val="none" w:sz="0" w:space="0" w:color="auto"/>
        <w:left w:val="none" w:sz="0" w:space="0" w:color="auto"/>
        <w:bottom w:val="none" w:sz="0" w:space="0" w:color="auto"/>
        <w:right w:val="none" w:sz="0" w:space="0" w:color="auto"/>
      </w:divBdr>
    </w:div>
    <w:div w:id="206046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C46C9D-B2A1-4F0F-9435-D03276795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4966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2015-09-22T14:45:00Z</dcterms:created>
  <dcterms:modified xsi:type="dcterms:W3CDTF">2015-09-22T14:45:00Z</dcterms:modified>
</cp:coreProperties>
</file>